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Lora" w:cs="Lora" w:eastAsia="Lora" w:hAnsi="Lora"/>
          <w:sz w:val="22"/>
          <w:szCs w:val="22"/>
        </w:rPr>
      </w:pPr>
      <w:bookmarkStart w:colFirst="0" w:colLast="0" w:name="_heading=h.gjdgxs" w:id="0"/>
      <w:bookmarkEnd w:id="0"/>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48898</wp:posOffset>
            </wp:positionH>
            <wp:positionV relativeFrom="paragraph">
              <wp:posOffset>0</wp:posOffset>
            </wp:positionV>
            <wp:extent cx="737870" cy="1076325"/>
            <wp:effectExtent b="0" l="0" r="0" t="0"/>
            <wp:wrapSquare wrapText="bothSides" distB="0" distT="0" distL="114300" distR="114300"/>
            <wp:docPr id="13" name="image1.jpg"/>
            <a:graphic>
              <a:graphicData uri="http://schemas.openxmlformats.org/drawingml/2006/picture">
                <pic:pic>
                  <pic:nvPicPr>
                    <pic:cNvPr id="0" name="image1.jpg"/>
                    <pic:cNvPicPr preferRelativeResize="0"/>
                  </pic:nvPicPr>
                  <pic:blipFill>
                    <a:blip r:embed="rId7"/>
                    <a:srcRect b="0" l="0" r="66789" t="0"/>
                    <a:stretch>
                      <a:fillRect/>
                    </a:stretch>
                  </pic:blipFill>
                  <pic:spPr>
                    <a:xfrm>
                      <a:off x="0" y="0"/>
                      <a:ext cx="737870" cy="1076325"/>
                    </a:xfrm>
                    <a:prstGeom prst="rect"/>
                    <a:ln/>
                  </pic:spPr>
                </pic:pic>
              </a:graphicData>
            </a:graphic>
          </wp:anchor>
        </w:drawing>
      </w:r>
    </w:p>
    <w:p w:rsidR="00000000" w:rsidDel="00000000" w:rsidP="00000000" w:rsidRDefault="00000000" w:rsidRPr="00000000" w14:paraId="00000002">
      <w:pPr>
        <w:jc w:val="center"/>
        <w:rPr>
          <w:rFonts w:ascii="Lora" w:cs="Lora" w:eastAsia="Lora" w:hAnsi="Lora"/>
          <w:sz w:val="22"/>
          <w:szCs w:val="22"/>
        </w:rPr>
      </w:pPr>
      <w:r w:rsidDel="00000000" w:rsidR="00000000" w:rsidRPr="00000000">
        <w:rPr>
          <w:rtl w:val="0"/>
        </w:rPr>
      </w:r>
    </w:p>
    <w:p w:rsidR="00000000" w:rsidDel="00000000" w:rsidP="00000000" w:rsidRDefault="00000000" w:rsidRPr="00000000" w14:paraId="00000003">
      <w:pPr>
        <w:jc w:val="right"/>
        <w:rPr>
          <w:rFonts w:ascii="Lora" w:cs="Lora" w:eastAsia="Lora" w:hAnsi="Lora"/>
          <w:sz w:val="28"/>
          <w:szCs w:val="28"/>
        </w:rPr>
      </w:pPr>
      <w:r w:rsidDel="00000000" w:rsidR="00000000" w:rsidRPr="00000000">
        <w:rPr>
          <w:rFonts w:ascii="Lora" w:cs="Lora" w:eastAsia="Lora" w:hAnsi="Lora"/>
          <w:b w:val="1"/>
          <w:sz w:val="22"/>
          <w:szCs w:val="22"/>
          <w:rtl w:val="0"/>
        </w:rPr>
        <w:t xml:space="preserve">                      </w:t>
      </w:r>
      <w:r w:rsidDel="00000000" w:rsidR="00000000" w:rsidRPr="00000000">
        <w:rPr>
          <w:rFonts w:ascii="Lora" w:cs="Lora" w:eastAsia="Lora" w:hAnsi="Lora"/>
          <w:b w:val="1"/>
          <w:sz w:val="28"/>
          <w:szCs w:val="28"/>
          <w:rtl w:val="0"/>
        </w:rPr>
        <w:t xml:space="preserve">           Application form for a teaching post</w:t>
      </w:r>
      <w:r w:rsidDel="00000000" w:rsidR="00000000" w:rsidRPr="00000000">
        <w:rPr>
          <w:rtl w:val="0"/>
        </w:rPr>
      </w:r>
    </w:p>
    <w:p w:rsidR="00000000" w:rsidDel="00000000" w:rsidP="00000000" w:rsidRDefault="00000000" w:rsidRPr="00000000" w14:paraId="00000004">
      <w:pPr>
        <w:rPr>
          <w:rFonts w:ascii="Lora" w:cs="Lora" w:eastAsia="Lora" w:hAnsi="Lora"/>
          <w:sz w:val="28"/>
          <w:szCs w:val="28"/>
        </w:rPr>
      </w:pPr>
      <w:r w:rsidDel="00000000" w:rsidR="00000000" w:rsidRPr="00000000">
        <w:rPr>
          <w:rtl w:val="0"/>
        </w:rPr>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ind w:right="38"/>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ind w:right="38"/>
        <w:jc w:val="both"/>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ind w:right="38"/>
        <w:jc w:val="both"/>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008">
      <w:pPr>
        <w:widowControl w:val="0"/>
        <w:shd w:fill="ffffff" w:val="clear"/>
        <w:spacing w:line="288" w:lineRule="auto"/>
        <w:ind w:left="0" w:firstLine="0"/>
        <w:jc w:val="both"/>
        <w:rPr>
          <w:rFonts w:ascii="Lora" w:cs="Lora" w:eastAsia="Lora" w:hAnsi="Lora"/>
          <w:b w:val="1"/>
          <w:sz w:val="22"/>
          <w:szCs w:val="22"/>
        </w:rPr>
      </w:pPr>
      <w:r w:rsidDel="00000000" w:rsidR="00000000" w:rsidRPr="00000000">
        <w:rPr>
          <w:rFonts w:ascii="Lora" w:cs="Lora" w:eastAsia="Lora" w:hAnsi="Lora"/>
          <w:b w:val="1"/>
          <w:sz w:val="22"/>
          <w:szCs w:val="22"/>
          <w:rtl w:val="0"/>
        </w:rPr>
        <w:t xml:space="preserve">King’s Group Academies is committed to the safeguarding and promotion of the welfare of all children and young people, we expect all of our staff to share this commitment and to undergo appropriate checks, including enhanced DBS checks.  Our recruitment has safeguarding at the heart of the process.</w:t>
      </w:r>
    </w:p>
    <w:p w:rsidR="00000000" w:rsidDel="00000000" w:rsidP="00000000" w:rsidRDefault="00000000" w:rsidRPr="00000000" w14:paraId="00000009">
      <w:pPr>
        <w:widowControl w:val="0"/>
        <w:shd w:fill="ffffff" w:val="clear"/>
        <w:spacing w:line="288" w:lineRule="auto"/>
        <w:ind w:left="0" w:firstLine="0"/>
        <w:jc w:val="both"/>
        <w:rPr>
          <w:rFonts w:ascii="Lora" w:cs="Lora" w:eastAsia="Lora" w:hAnsi="Lora"/>
          <w:b w:val="1"/>
          <w:sz w:val="22"/>
          <w:szCs w:val="22"/>
        </w:rPr>
      </w:pPr>
      <w:r w:rsidDel="00000000" w:rsidR="00000000" w:rsidRPr="00000000">
        <w:rPr>
          <w:rtl w:val="0"/>
        </w:rPr>
      </w:r>
    </w:p>
    <w:p w:rsidR="00000000" w:rsidDel="00000000" w:rsidP="00000000" w:rsidRDefault="00000000" w:rsidRPr="00000000" w14:paraId="0000000A">
      <w:pPr>
        <w:widowControl w:val="0"/>
        <w:shd w:fill="ffffff" w:val="clear"/>
        <w:spacing w:line="288" w:lineRule="auto"/>
        <w:ind w:left="0" w:firstLine="0"/>
        <w:jc w:val="both"/>
        <w:rPr>
          <w:rFonts w:ascii="Lora" w:cs="Lora" w:eastAsia="Lora" w:hAnsi="Lora"/>
          <w:sz w:val="22"/>
          <w:szCs w:val="22"/>
        </w:rPr>
      </w:pPr>
      <w:r w:rsidDel="00000000" w:rsidR="00000000" w:rsidRPr="00000000">
        <w:rPr>
          <w:rFonts w:ascii="Lora" w:cs="Lora" w:eastAsia="Lora" w:hAnsi="Lora"/>
          <w:b w:val="1"/>
          <w:sz w:val="22"/>
          <w:szCs w:val="22"/>
          <w:rtl w:val="0"/>
        </w:rPr>
        <w:t xml:space="preserve">We reserve the right to carry out an online search as part of our due diligence obligations on shortlisted candidates and candidates will be provided the opportunity to address any issues of concerns that may come up during the search at interview.</w:t>
      </w:r>
      <w:r w:rsidDel="00000000" w:rsidR="00000000" w:rsidRPr="00000000">
        <w:rPr>
          <w:rtl w:val="0"/>
        </w:rPr>
      </w:r>
    </w:p>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ind w:right="38"/>
        <w:jc w:val="both"/>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ind w:right="38"/>
        <w:jc w:val="both"/>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We are also working to ensure we are an equal opportunities employer. The aim of our policy is to ensure that no job applicant receives less favourable treatment on the grounds of race, colour, nationality, ethnic or national origin, disability, gender, religion, age, marital status, sexual orientation, medical condition (including people living with HIV or AIDS) or is disadvantaged by any conditions or requirements which cannot be shown to be justified.</w:t>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ind w:right="38"/>
        <w:jc w:val="both"/>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00E">
      <w:pPr>
        <w:jc w:val="both"/>
        <w:rPr>
          <w:rFonts w:ascii="Lora" w:cs="Lora" w:eastAsia="Lora" w:hAnsi="Lora"/>
          <w:sz w:val="22"/>
          <w:szCs w:val="22"/>
        </w:rPr>
      </w:pPr>
      <w:r w:rsidDel="00000000" w:rsidR="00000000" w:rsidRPr="00000000">
        <w:rPr>
          <w:rFonts w:ascii="Lora" w:cs="Lora" w:eastAsia="Lora" w:hAnsi="Lora"/>
          <w:sz w:val="22"/>
          <w:szCs w:val="22"/>
          <w:rtl w:val="0"/>
        </w:rPr>
        <w:t xml:space="preserve">The information requested in this form is important in assessing your application. Please complete this form in full. CVs are not acceptable. Please write/type in black ink. Please ensure that you save this document before sending, otherwise all data may be lost.</w:t>
      </w:r>
    </w:p>
    <w:p w:rsidR="00000000" w:rsidDel="00000000" w:rsidP="00000000" w:rsidRDefault="00000000" w:rsidRPr="00000000" w14:paraId="0000000F">
      <w:pPr>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010">
      <w:pPr>
        <w:jc w:val="both"/>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The sections in part A of this form will be used to shortlist candidates for interview.</w:t>
      </w:r>
    </w:p>
    <w:p w:rsidR="00000000" w:rsidDel="00000000" w:rsidP="00000000" w:rsidRDefault="00000000" w:rsidRPr="00000000" w14:paraId="00000011">
      <w:pPr>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012">
      <w:pPr>
        <w:jc w:val="right"/>
        <w:rPr>
          <w:rFonts w:ascii="Lora" w:cs="Lora" w:eastAsia="Lora" w:hAnsi="Lora"/>
          <w:b w:val="1"/>
          <w:sz w:val="22"/>
          <w:szCs w:val="22"/>
        </w:rPr>
      </w:pPr>
      <w:r w:rsidDel="00000000" w:rsidR="00000000" w:rsidRPr="00000000">
        <w:rPr>
          <w:rFonts w:ascii="Lora" w:cs="Lora" w:eastAsia="Lora" w:hAnsi="Lora"/>
          <w:b w:val="1"/>
          <w:sz w:val="22"/>
          <w:szCs w:val="22"/>
          <w:rtl w:val="0"/>
        </w:rPr>
        <w:t xml:space="preserve">PART A</w:t>
      </w:r>
    </w:p>
    <w:p w:rsidR="00000000" w:rsidDel="00000000" w:rsidP="00000000" w:rsidRDefault="00000000" w:rsidRPr="00000000" w14:paraId="00000013">
      <w:pPr>
        <w:jc w:val="both"/>
        <w:rPr>
          <w:rFonts w:ascii="Lora" w:cs="Lora" w:eastAsia="Lora" w:hAnsi="Lora"/>
          <w:sz w:val="22"/>
          <w:szCs w:val="22"/>
        </w:rPr>
      </w:pPr>
      <w:r w:rsidDel="00000000" w:rsidR="00000000" w:rsidRPr="00000000">
        <w:rPr>
          <w:rtl w:val="0"/>
        </w:rPr>
      </w:r>
    </w:p>
    <w:tbl>
      <w:tblPr>
        <w:tblStyle w:val="Table1"/>
        <w:tblW w:w="10319.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113"/>
        <w:gridCol w:w="720"/>
        <w:gridCol w:w="3680"/>
        <w:gridCol w:w="2806"/>
        <w:tblGridChange w:id="0">
          <w:tblGrid>
            <w:gridCol w:w="3113"/>
            <w:gridCol w:w="720"/>
            <w:gridCol w:w="3680"/>
            <w:gridCol w:w="2806"/>
          </w:tblGrid>
        </w:tblGridChange>
      </w:tblGrid>
      <w:tr>
        <w:trPr>
          <w:cantSplit w:val="0"/>
          <w:tblHeader w:val="0"/>
        </w:trPr>
        <w:tc>
          <w:tcPr>
            <w:gridSpan w:val="4"/>
            <w:shd w:fill="c0c0c0" w:val="clear"/>
          </w:tcPr>
          <w:p w:rsidR="00000000" w:rsidDel="00000000" w:rsidP="00000000" w:rsidRDefault="00000000" w:rsidRPr="00000000" w14:paraId="00000014">
            <w:pPr>
              <w:keepNext w:val="1"/>
              <w:keepLines w:val="1"/>
              <w:spacing w:after="80" w:before="80" w:lineRule="auto"/>
              <w:jc w:val="both"/>
              <w:rPr>
                <w:rFonts w:ascii="Lora" w:cs="Lora" w:eastAsia="Lora" w:hAnsi="Lora"/>
                <w:sz w:val="22"/>
                <w:szCs w:val="22"/>
              </w:rPr>
            </w:pPr>
            <w:r w:rsidDel="00000000" w:rsidR="00000000" w:rsidRPr="00000000">
              <w:rPr>
                <w:rFonts w:ascii="Lora" w:cs="Lora" w:eastAsia="Lora" w:hAnsi="Lora"/>
                <w:b w:val="1"/>
                <w:sz w:val="22"/>
                <w:szCs w:val="22"/>
                <w:rtl w:val="0"/>
              </w:rPr>
              <w:t xml:space="preserve">Job details</w:t>
            </w:r>
            <w:r w:rsidDel="00000000" w:rsidR="00000000" w:rsidRPr="00000000">
              <w:rPr>
                <w:rtl w:val="0"/>
              </w:rPr>
            </w:r>
          </w:p>
        </w:tc>
      </w:tr>
      <w:tr>
        <w:trPr>
          <w:cantSplit w:val="0"/>
          <w:tblHeader w:val="0"/>
        </w:trPr>
        <w:tc>
          <w:tcPr>
            <w:tcBorders>
              <w:bottom w:color="000000" w:space="0" w:sz="4" w:val="single"/>
            </w:tcBorders>
            <w:shd w:fill="f8f8f8" w:val="clear"/>
          </w:tcPr>
          <w:p w:rsidR="00000000" w:rsidDel="00000000" w:rsidP="00000000" w:rsidRDefault="00000000" w:rsidRPr="00000000" w14:paraId="00000018">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Post applied for:</w:t>
            </w:r>
          </w:p>
        </w:tc>
        <w:tc>
          <w:tcPr>
            <w:gridSpan w:val="3"/>
          </w:tcPr>
          <w:p w:rsidR="00000000" w:rsidDel="00000000" w:rsidP="00000000" w:rsidRDefault="00000000" w:rsidRPr="00000000" w14:paraId="00000019">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1C">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School / Establishment:</w:t>
            </w:r>
          </w:p>
        </w:tc>
        <w:tc>
          <w:tcPr>
            <w:gridSpan w:val="3"/>
          </w:tcPr>
          <w:p w:rsidR="00000000" w:rsidDel="00000000" w:rsidP="00000000" w:rsidRDefault="00000000" w:rsidRPr="00000000" w14:paraId="0000001D">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20">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Subjects (if to specialise):</w:t>
            </w:r>
          </w:p>
        </w:tc>
        <w:tc>
          <w:tcPr>
            <w:gridSpan w:val="3"/>
          </w:tcPr>
          <w:p w:rsidR="00000000" w:rsidDel="00000000" w:rsidP="00000000" w:rsidRDefault="00000000" w:rsidRPr="00000000" w14:paraId="00000021">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gridSpan w:val="3"/>
            <w:shd w:fill="f8f8f8" w:val="clear"/>
          </w:tcPr>
          <w:p w:rsidR="00000000" w:rsidDel="00000000" w:rsidP="00000000" w:rsidRDefault="00000000" w:rsidRPr="00000000" w14:paraId="00000024">
            <w:pPr>
              <w:keepNext w:val="1"/>
              <w:keepLines w:val="1"/>
              <w:spacing w:after="80" w:before="80" w:lineRule="auto"/>
              <w:rPr>
                <w:rFonts w:ascii="Lora" w:cs="Lora" w:eastAsia="Lora" w:hAnsi="Lora"/>
                <w:sz w:val="22"/>
                <w:szCs w:val="22"/>
              </w:rPr>
            </w:pPr>
            <w:r w:rsidDel="00000000" w:rsidR="00000000" w:rsidRPr="00000000">
              <w:rPr>
                <w:rFonts w:ascii="Lora" w:cs="Lora" w:eastAsia="Lora" w:hAnsi="Lora"/>
                <w:sz w:val="22"/>
                <w:szCs w:val="22"/>
                <w:rtl w:val="0"/>
              </w:rPr>
              <w:t xml:space="preserve">If the post is full-time, would you be prepared to consider working on a job-share basis?</w:t>
            </w:r>
          </w:p>
        </w:tc>
        <w:tc>
          <w:tcPr/>
          <w:p w:rsidR="00000000" w:rsidDel="00000000" w:rsidP="00000000" w:rsidRDefault="00000000" w:rsidRPr="00000000" w14:paraId="00000027">
            <w:pPr>
              <w:keepNext w:val="1"/>
              <w:keepLines w:val="1"/>
              <w:spacing w:after="80" w:before="240" w:lineRule="auto"/>
              <w:jc w:val="center"/>
              <w:rPr>
                <w:rFonts w:ascii="Lora" w:cs="Lora" w:eastAsia="Lora" w:hAnsi="Lora"/>
                <w:sz w:val="22"/>
                <w:szCs w:val="22"/>
              </w:rPr>
            </w:pPr>
            <w:sdt>
              <w:sdtPr>
                <w:tag w:val="goog_rdk_0"/>
              </w:sdtPr>
              <w:sdtContent>
                <w:r w:rsidDel="00000000" w:rsidR="00000000" w:rsidRPr="00000000">
                  <w:rPr>
                    <w:rFonts w:ascii="Arial Unicode MS" w:cs="Arial Unicode MS" w:eastAsia="Arial Unicode MS" w:hAnsi="Arial Unicode MS"/>
                    <w:sz w:val="22"/>
                    <w:szCs w:val="22"/>
                    <w:rtl w:val="0"/>
                  </w:rPr>
                  <w:t xml:space="preserve">☐  Yes     ☐  No</w:t>
                </w:r>
              </w:sdtContent>
            </w:sdt>
          </w:p>
        </w:tc>
      </w:tr>
      <w:tr>
        <w:trPr>
          <w:cantSplit w:val="0"/>
          <w:tblHeader w:val="0"/>
        </w:trPr>
        <w:tc>
          <w:tcPr>
            <w:gridSpan w:val="2"/>
            <w:shd w:fill="f8f8f8" w:val="clear"/>
          </w:tcPr>
          <w:p w:rsidR="00000000" w:rsidDel="00000000" w:rsidP="00000000" w:rsidRDefault="00000000" w:rsidRPr="00000000" w14:paraId="00000028">
            <w:pPr>
              <w:spacing w:after="80" w:before="80" w:lineRule="auto"/>
              <w:rPr>
                <w:rFonts w:ascii="Lora" w:cs="Lora" w:eastAsia="Lora" w:hAnsi="Lora"/>
                <w:sz w:val="22"/>
                <w:szCs w:val="22"/>
              </w:rPr>
            </w:pPr>
            <w:r w:rsidDel="00000000" w:rsidR="00000000" w:rsidRPr="00000000">
              <w:rPr>
                <w:rFonts w:ascii="Lora" w:cs="Lora" w:eastAsia="Lora" w:hAnsi="Lora"/>
                <w:sz w:val="22"/>
                <w:szCs w:val="22"/>
                <w:rtl w:val="0"/>
              </w:rPr>
              <w:t xml:space="preserve">If appointed when can you start:</w:t>
            </w:r>
          </w:p>
        </w:tc>
        <w:tc>
          <w:tcPr>
            <w:gridSpan w:val="2"/>
          </w:tcPr>
          <w:p w:rsidR="00000000" w:rsidDel="00000000" w:rsidP="00000000" w:rsidRDefault="00000000" w:rsidRPr="00000000" w14:paraId="0000002A">
            <w:pPr>
              <w:spacing w:after="80" w:before="80" w:lineRule="auto"/>
              <w:rPr>
                <w:rFonts w:ascii="Lora" w:cs="Lora" w:eastAsia="Lora" w:hAnsi="Lora"/>
                <w:sz w:val="22"/>
                <w:szCs w:val="22"/>
              </w:rPr>
            </w:pPr>
            <w:r w:rsidDel="00000000" w:rsidR="00000000" w:rsidRPr="00000000">
              <w:rPr>
                <w:rtl w:val="0"/>
              </w:rPr>
            </w:r>
          </w:p>
        </w:tc>
      </w:tr>
    </w:tbl>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Lora" w:cs="Lora" w:eastAsia="Lora" w:hAnsi="Lora"/>
          <w:sz w:val="22"/>
          <w:szCs w:val="22"/>
        </w:rPr>
      </w:pPr>
      <w:r w:rsidDel="00000000" w:rsidR="00000000" w:rsidRPr="00000000">
        <w:rPr>
          <w:rtl w:val="0"/>
        </w:rPr>
      </w:r>
    </w:p>
    <w:tbl>
      <w:tblPr>
        <w:tblStyle w:val="Table2"/>
        <w:tblW w:w="1031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44"/>
        <w:gridCol w:w="6775"/>
        <w:tblGridChange w:id="0">
          <w:tblGrid>
            <w:gridCol w:w="3544"/>
            <w:gridCol w:w="6775"/>
          </w:tblGrid>
        </w:tblGridChange>
      </w:tblGrid>
      <w:tr>
        <w:trPr>
          <w:cantSplit w:val="0"/>
          <w:tblHeader w:val="0"/>
        </w:trPr>
        <w:tc>
          <w:tcPr>
            <w:gridSpan w:val="2"/>
            <w:shd w:fill="c0c0c0" w:val="clear"/>
          </w:tcPr>
          <w:p w:rsidR="00000000" w:rsidDel="00000000" w:rsidP="00000000" w:rsidRDefault="00000000" w:rsidRPr="00000000" w14:paraId="0000002D">
            <w:pPr>
              <w:keepNext w:val="1"/>
              <w:keepLines w:val="1"/>
              <w:spacing w:after="80" w:before="80" w:lineRule="auto"/>
              <w:jc w:val="both"/>
              <w:rPr>
                <w:rFonts w:ascii="Lora" w:cs="Lora" w:eastAsia="Lora" w:hAnsi="Lora"/>
                <w:sz w:val="22"/>
                <w:szCs w:val="22"/>
              </w:rPr>
            </w:pPr>
            <w:r w:rsidDel="00000000" w:rsidR="00000000" w:rsidRPr="00000000">
              <w:rPr>
                <w:rFonts w:ascii="Lora" w:cs="Lora" w:eastAsia="Lora" w:hAnsi="Lora"/>
                <w:b w:val="1"/>
                <w:sz w:val="22"/>
                <w:szCs w:val="22"/>
                <w:rtl w:val="0"/>
              </w:rPr>
              <w:t xml:space="preserve">Personal details</w:t>
            </w: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2F">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Title:</w:t>
            </w:r>
          </w:p>
        </w:tc>
        <w:tc>
          <w:tcPr/>
          <w:p w:rsidR="00000000" w:rsidDel="00000000" w:rsidP="00000000" w:rsidRDefault="00000000" w:rsidRPr="00000000" w14:paraId="00000030">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31">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First name:</w:t>
            </w:r>
          </w:p>
        </w:tc>
        <w:tc>
          <w:tcPr/>
          <w:p w:rsidR="00000000" w:rsidDel="00000000" w:rsidP="00000000" w:rsidRDefault="00000000" w:rsidRPr="00000000" w14:paraId="00000032">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33">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Family Name / Surname:</w:t>
            </w:r>
          </w:p>
        </w:tc>
        <w:tc>
          <w:tcPr/>
          <w:p w:rsidR="00000000" w:rsidDel="00000000" w:rsidP="00000000" w:rsidRDefault="00000000" w:rsidRPr="00000000" w14:paraId="00000034">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35">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Maiden or previous name(s):</w:t>
            </w:r>
          </w:p>
        </w:tc>
        <w:tc>
          <w:tcPr/>
          <w:p w:rsidR="00000000" w:rsidDel="00000000" w:rsidP="00000000" w:rsidRDefault="00000000" w:rsidRPr="00000000" w14:paraId="00000036">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37">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Home address:</w:t>
            </w:r>
          </w:p>
        </w:tc>
        <w:tc>
          <w:tcPr/>
          <w:p w:rsidR="00000000" w:rsidDel="00000000" w:rsidP="00000000" w:rsidRDefault="00000000" w:rsidRPr="00000000" w14:paraId="00000038">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39">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Correspondence address (if different from above):</w:t>
            </w:r>
          </w:p>
        </w:tc>
        <w:tc>
          <w:tcPr/>
          <w:p w:rsidR="00000000" w:rsidDel="00000000" w:rsidP="00000000" w:rsidRDefault="00000000" w:rsidRPr="00000000" w14:paraId="0000003A">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3B">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Email address:</w:t>
            </w:r>
          </w:p>
        </w:tc>
        <w:tc>
          <w:tcPr/>
          <w:p w:rsidR="00000000" w:rsidDel="00000000" w:rsidP="00000000" w:rsidRDefault="00000000" w:rsidRPr="00000000" w14:paraId="0000003C">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rHeight w:val="80" w:hRule="atLeast"/>
          <w:tblHeader w:val="0"/>
        </w:trPr>
        <w:tc>
          <w:tcPr>
            <w:shd w:fill="f8f8f8" w:val="clear"/>
          </w:tcPr>
          <w:p w:rsidR="00000000" w:rsidDel="00000000" w:rsidP="00000000" w:rsidRDefault="00000000" w:rsidRPr="00000000" w14:paraId="0000003D">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Daytime telephone number:</w:t>
            </w:r>
          </w:p>
        </w:tc>
        <w:tc>
          <w:tcPr/>
          <w:p w:rsidR="00000000" w:rsidDel="00000000" w:rsidP="00000000" w:rsidRDefault="00000000" w:rsidRPr="00000000" w14:paraId="0000003E">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3F">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Evening telephone number:</w:t>
            </w:r>
          </w:p>
        </w:tc>
        <w:tc>
          <w:tcPr/>
          <w:p w:rsidR="00000000" w:rsidDel="00000000" w:rsidP="00000000" w:rsidRDefault="00000000" w:rsidRPr="00000000" w14:paraId="00000040">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rHeight w:val="260" w:hRule="atLeast"/>
          <w:tblHeader w:val="0"/>
        </w:trPr>
        <w:tc>
          <w:tcPr>
            <w:shd w:fill="f8f8f8" w:val="clear"/>
          </w:tcPr>
          <w:p w:rsidR="00000000" w:rsidDel="00000000" w:rsidP="00000000" w:rsidRDefault="00000000" w:rsidRPr="00000000" w14:paraId="00000041">
            <w:pPr>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Teacher’s Reference number</w:t>
            </w:r>
          </w:p>
        </w:tc>
        <w:tc>
          <w:tcPr/>
          <w:p w:rsidR="00000000" w:rsidDel="00000000" w:rsidP="00000000" w:rsidRDefault="00000000" w:rsidRPr="00000000" w14:paraId="00000042">
            <w:pPr>
              <w:spacing w:after="70" w:before="70" w:lineRule="auto"/>
              <w:rPr>
                <w:rFonts w:ascii="Lora" w:cs="Lora" w:eastAsia="Lora" w:hAnsi="Lora"/>
                <w:sz w:val="22"/>
                <w:szCs w:val="22"/>
              </w:rPr>
            </w:pPr>
            <w:r w:rsidDel="00000000" w:rsidR="00000000" w:rsidRPr="00000000">
              <w:rPr>
                <w:rtl w:val="0"/>
              </w:rPr>
            </w:r>
          </w:p>
        </w:tc>
      </w:tr>
    </w:tbl>
    <w:p w:rsidR="00000000" w:rsidDel="00000000" w:rsidP="00000000" w:rsidRDefault="00000000" w:rsidRPr="00000000" w14:paraId="00000043">
      <w:pPr>
        <w:rPr>
          <w:rFonts w:ascii="Lora" w:cs="Lora" w:eastAsia="Lora" w:hAnsi="Lora"/>
          <w:sz w:val="22"/>
          <w:szCs w:val="22"/>
        </w:rPr>
      </w:pPr>
      <w:r w:rsidDel="00000000" w:rsidR="00000000" w:rsidRPr="00000000">
        <w:rPr>
          <w:rtl w:val="0"/>
        </w:rPr>
      </w:r>
    </w:p>
    <w:p w:rsidR="00000000" w:rsidDel="00000000" w:rsidP="00000000" w:rsidRDefault="00000000" w:rsidRPr="00000000" w14:paraId="00000044">
      <w:pPr>
        <w:rPr>
          <w:rFonts w:ascii="Lora" w:cs="Lora" w:eastAsia="Lora" w:hAnsi="Lora"/>
          <w:sz w:val="22"/>
          <w:szCs w:val="22"/>
        </w:rPr>
      </w:pPr>
      <w:r w:rsidDel="00000000" w:rsidR="00000000" w:rsidRPr="00000000">
        <w:rPr>
          <w:rtl w:val="0"/>
        </w:rPr>
      </w:r>
    </w:p>
    <w:tbl>
      <w:tblPr>
        <w:tblStyle w:val="Table3"/>
        <w:tblW w:w="10245.0" w:type="dxa"/>
        <w:jc w:val="left"/>
        <w:tblInd w:w="-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35"/>
        <w:gridCol w:w="4185"/>
        <w:gridCol w:w="1905"/>
        <w:gridCol w:w="2220"/>
        <w:tblGridChange w:id="0">
          <w:tblGrid>
            <w:gridCol w:w="1935"/>
            <w:gridCol w:w="4185"/>
            <w:gridCol w:w="1905"/>
            <w:gridCol w:w="2220"/>
          </w:tblGrid>
        </w:tblGridChange>
      </w:tblGrid>
      <w:tr>
        <w:trPr>
          <w:cantSplit w:val="0"/>
          <w:tblHeader w:val="0"/>
        </w:trPr>
        <w:tc>
          <w:tcPr>
            <w:gridSpan w:val="4"/>
            <w:tcBorders>
              <w:bottom w:color="000000" w:space="0" w:sz="4" w:val="single"/>
            </w:tcBorders>
            <w:shd w:fill="c0c0c0" w:val="clear"/>
          </w:tcPr>
          <w:p w:rsidR="00000000" w:rsidDel="00000000" w:rsidP="00000000" w:rsidRDefault="00000000" w:rsidRPr="00000000" w14:paraId="00000045">
            <w:pPr>
              <w:keepNext w:val="1"/>
              <w:keepLines w:val="1"/>
              <w:spacing w:after="80" w:before="80" w:lineRule="auto"/>
              <w:rPr>
                <w:rFonts w:ascii="Lora" w:cs="Lora" w:eastAsia="Lora" w:hAnsi="Lora"/>
                <w:sz w:val="22"/>
                <w:szCs w:val="22"/>
              </w:rPr>
            </w:pPr>
            <w:r w:rsidDel="00000000" w:rsidR="00000000" w:rsidRPr="00000000">
              <w:rPr>
                <w:rFonts w:ascii="Lora" w:cs="Lora" w:eastAsia="Lora" w:hAnsi="Lora"/>
                <w:b w:val="1"/>
                <w:sz w:val="22"/>
                <w:szCs w:val="22"/>
                <w:rtl w:val="0"/>
              </w:rPr>
              <w:t xml:space="preserve">Education &amp; Qualifications</w:t>
            </w:r>
            <w:r w:rsidDel="00000000" w:rsidR="00000000" w:rsidRPr="00000000">
              <w:rPr>
                <w:rtl w:val="0"/>
              </w:rPr>
            </w:r>
          </w:p>
          <w:p w:rsidR="00000000" w:rsidDel="00000000" w:rsidP="00000000" w:rsidRDefault="00000000" w:rsidRPr="00000000" w14:paraId="00000046">
            <w:pPr>
              <w:keepNext w:val="1"/>
              <w:keepLines w:val="1"/>
              <w:spacing w:after="80" w:before="80" w:lineRule="auto"/>
              <w:rPr>
                <w:rFonts w:ascii="Lora" w:cs="Lora" w:eastAsia="Lora" w:hAnsi="Lora"/>
                <w:sz w:val="22"/>
                <w:szCs w:val="22"/>
              </w:rPr>
            </w:pPr>
            <w:r w:rsidDel="00000000" w:rsidR="00000000" w:rsidRPr="00000000">
              <w:rPr>
                <w:rFonts w:ascii="Lora" w:cs="Lora" w:eastAsia="Lora" w:hAnsi="Lora"/>
                <w:sz w:val="22"/>
                <w:szCs w:val="22"/>
                <w:rtl w:val="0"/>
              </w:rPr>
              <w:t xml:space="preserve">(NB: Shortlisted candidates will be required to produced qualification certificates at interview)</w:t>
            </w:r>
          </w:p>
        </w:tc>
      </w:tr>
      <w:tr>
        <w:trPr>
          <w:cantSplit w:val="0"/>
          <w:tblHeader w:val="0"/>
        </w:trPr>
        <w:tc>
          <w:tcPr>
            <w:gridSpan w:val="2"/>
            <w:shd w:fill="f8f8f8" w:val="clear"/>
          </w:tcPr>
          <w:p w:rsidR="00000000" w:rsidDel="00000000" w:rsidP="00000000" w:rsidRDefault="00000000" w:rsidRPr="00000000" w14:paraId="0000004A">
            <w:pPr>
              <w:keepNext w:val="1"/>
              <w:keepLines w:val="1"/>
              <w:spacing w:after="60" w:before="6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GCSE or equivalent</w:t>
            </w:r>
          </w:p>
        </w:tc>
        <w:tc>
          <w:tcPr>
            <w:shd w:fill="f8f8f8" w:val="clear"/>
          </w:tcPr>
          <w:p w:rsidR="00000000" w:rsidDel="00000000" w:rsidP="00000000" w:rsidRDefault="00000000" w:rsidRPr="00000000" w14:paraId="0000004C">
            <w:pPr>
              <w:keepNext w:val="1"/>
              <w:keepLines w:val="1"/>
              <w:spacing w:after="60" w:before="60" w:lineRule="auto"/>
              <w:jc w:val="center"/>
              <w:rPr>
                <w:rFonts w:ascii="Lora" w:cs="Lora" w:eastAsia="Lora" w:hAnsi="Lora"/>
                <w:sz w:val="22"/>
                <w:szCs w:val="22"/>
              </w:rPr>
            </w:pPr>
            <w:r w:rsidDel="00000000" w:rsidR="00000000" w:rsidRPr="00000000">
              <w:rPr>
                <w:rFonts w:ascii="Lora" w:cs="Lora" w:eastAsia="Lora" w:hAnsi="Lora"/>
                <w:sz w:val="22"/>
                <w:szCs w:val="22"/>
                <w:rtl w:val="0"/>
              </w:rPr>
              <w:t xml:space="preserve">Pass marks</w:t>
            </w:r>
          </w:p>
        </w:tc>
        <w:tc>
          <w:tcPr>
            <w:shd w:fill="f8f8f8" w:val="clear"/>
          </w:tcPr>
          <w:p w:rsidR="00000000" w:rsidDel="00000000" w:rsidP="00000000" w:rsidRDefault="00000000" w:rsidRPr="00000000" w14:paraId="0000004D">
            <w:pPr>
              <w:keepNext w:val="1"/>
              <w:keepLines w:val="1"/>
              <w:spacing w:after="60" w:before="60" w:lineRule="auto"/>
              <w:jc w:val="center"/>
              <w:rPr>
                <w:rFonts w:ascii="Lora" w:cs="Lora" w:eastAsia="Lora" w:hAnsi="Lora"/>
                <w:sz w:val="22"/>
                <w:szCs w:val="22"/>
              </w:rPr>
            </w:pPr>
            <w:r w:rsidDel="00000000" w:rsidR="00000000" w:rsidRPr="00000000">
              <w:rPr>
                <w:rFonts w:ascii="Lora" w:cs="Lora" w:eastAsia="Lora" w:hAnsi="Lora"/>
                <w:sz w:val="22"/>
                <w:szCs w:val="22"/>
                <w:rtl w:val="0"/>
              </w:rPr>
              <w:t xml:space="preserve">Dates</w:t>
            </w:r>
          </w:p>
        </w:tc>
      </w:tr>
      <w:tr>
        <w:trPr>
          <w:cantSplit w:val="0"/>
          <w:tblHeader w:val="0"/>
        </w:trPr>
        <w:tc>
          <w:tcPr>
            <w:gridSpan w:val="2"/>
          </w:tcPr>
          <w:p w:rsidR="00000000" w:rsidDel="00000000" w:rsidP="00000000" w:rsidRDefault="00000000" w:rsidRPr="00000000" w14:paraId="0000004E">
            <w:pPr>
              <w:keepNext w:val="1"/>
              <w:keepLines w:val="1"/>
              <w:spacing w:after="70" w:before="70" w:lineRule="auto"/>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50">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51">
            <w:pPr>
              <w:keepNext w:val="1"/>
              <w:keepLines w:val="1"/>
              <w:spacing w:after="70" w:before="70" w:lineRule="auto"/>
              <w:jc w:val="center"/>
              <w:rPr>
                <w:rFonts w:ascii="Lora" w:cs="Lora" w:eastAsia="Lora" w:hAnsi="Lora"/>
                <w:sz w:val="22"/>
                <w:szCs w:val="22"/>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52">
            <w:pPr>
              <w:keepNext w:val="1"/>
              <w:keepLines w:val="1"/>
              <w:spacing w:after="70" w:before="70" w:lineRule="auto"/>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54">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55">
            <w:pPr>
              <w:keepNext w:val="1"/>
              <w:keepLines w:val="1"/>
              <w:spacing w:after="70" w:before="70" w:lineRule="auto"/>
              <w:jc w:val="center"/>
              <w:rPr>
                <w:rFonts w:ascii="Lora" w:cs="Lora" w:eastAsia="Lora" w:hAnsi="Lora"/>
                <w:sz w:val="22"/>
                <w:szCs w:val="22"/>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56">
            <w:pPr>
              <w:keepNext w:val="1"/>
              <w:keepLines w:val="1"/>
              <w:spacing w:after="70" w:before="70" w:lineRule="auto"/>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58">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59">
            <w:pPr>
              <w:keepNext w:val="1"/>
              <w:keepLines w:val="1"/>
              <w:spacing w:after="70" w:before="70" w:lineRule="auto"/>
              <w:jc w:val="center"/>
              <w:rPr>
                <w:rFonts w:ascii="Lora" w:cs="Lora" w:eastAsia="Lora" w:hAnsi="Lora"/>
                <w:sz w:val="22"/>
                <w:szCs w:val="22"/>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5A">
            <w:pPr>
              <w:keepNext w:val="1"/>
              <w:keepLines w:val="1"/>
              <w:spacing w:after="70" w:before="70" w:lineRule="auto"/>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5C">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5D">
            <w:pPr>
              <w:keepNext w:val="1"/>
              <w:keepLines w:val="1"/>
              <w:spacing w:after="70" w:before="70" w:lineRule="auto"/>
              <w:jc w:val="center"/>
              <w:rPr>
                <w:rFonts w:ascii="Lora" w:cs="Lora" w:eastAsia="Lora" w:hAnsi="Lora"/>
                <w:sz w:val="22"/>
                <w:szCs w:val="22"/>
              </w:rPr>
            </w:pPr>
            <w:r w:rsidDel="00000000" w:rsidR="00000000" w:rsidRPr="00000000">
              <w:rPr>
                <w:rtl w:val="0"/>
              </w:rPr>
            </w:r>
          </w:p>
        </w:tc>
      </w:tr>
      <w:tr>
        <w:trPr>
          <w:cantSplit w:val="0"/>
          <w:tblHeader w:val="0"/>
        </w:trPr>
        <w:tc>
          <w:tcPr>
            <w:gridSpan w:val="2"/>
            <w:tcBorders>
              <w:bottom w:color="000000" w:space="0" w:sz="4" w:val="single"/>
            </w:tcBorders>
          </w:tcPr>
          <w:p w:rsidR="00000000" w:rsidDel="00000000" w:rsidP="00000000" w:rsidRDefault="00000000" w:rsidRPr="00000000" w14:paraId="0000005E">
            <w:pPr>
              <w:keepNext w:val="1"/>
              <w:keepLines w:val="1"/>
              <w:spacing w:after="70" w:before="70" w:lineRule="auto"/>
              <w:rPr>
                <w:rFonts w:ascii="Lora" w:cs="Lora" w:eastAsia="Lora" w:hAnsi="Lora"/>
                <w:sz w:val="22"/>
                <w:szCs w:val="22"/>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60">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61">
            <w:pPr>
              <w:keepNext w:val="1"/>
              <w:keepLines w:val="1"/>
              <w:spacing w:after="70" w:before="70" w:lineRule="auto"/>
              <w:jc w:val="center"/>
              <w:rPr>
                <w:rFonts w:ascii="Lora" w:cs="Lora" w:eastAsia="Lora" w:hAnsi="Lora"/>
                <w:sz w:val="22"/>
                <w:szCs w:val="22"/>
              </w:rPr>
            </w:pPr>
            <w:r w:rsidDel="00000000" w:rsidR="00000000" w:rsidRPr="00000000">
              <w:rPr>
                <w:rtl w:val="0"/>
              </w:rPr>
            </w:r>
          </w:p>
        </w:tc>
      </w:tr>
      <w:tr>
        <w:trPr>
          <w:cantSplit w:val="0"/>
          <w:tblHeader w:val="0"/>
        </w:trPr>
        <w:tc>
          <w:tcPr>
            <w:gridSpan w:val="2"/>
            <w:shd w:fill="f8f8f8" w:val="clear"/>
          </w:tcPr>
          <w:p w:rsidR="00000000" w:rsidDel="00000000" w:rsidP="00000000" w:rsidRDefault="00000000" w:rsidRPr="00000000" w14:paraId="00000062">
            <w:pPr>
              <w:keepNext w:val="1"/>
              <w:keepLines w:val="1"/>
              <w:spacing w:after="60" w:before="6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‘A’ OR AS level</w:t>
            </w:r>
          </w:p>
        </w:tc>
        <w:tc>
          <w:tcPr>
            <w:shd w:fill="f8f8f8" w:val="clear"/>
          </w:tcPr>
          <w:p w:rsidR="00000000" w:rsidDel="00000000" w:rsidP="00000000" w:rsidRDefault="00000000" w:rsidRPr="00000000" w14:paraId="00000064">
            <w:pPr>
              <w:keepNext w:val="1"/>
              <w:keepLines w:val="1"/>
              <w:spacing w:after="60" w:before="60" w:lineRule="auto"/>
              <w:jc w:val="center"/>
              <w:rPr>
                <w:rFonts w:ascii="Lora" w:cs="Lora" w:eastAsia="Lora" w:hAnsi="Lora"/>
                <w:sz w:val="22"/>
                <w:szCs w:val="22"/>
              </w:rPr>
            </w:pPr>
            <w:r w:rsidDel="00000000" w:rsidR="00000000" w:rsidRPr="00000000">
              <w:rPr>
                <w:rFonts w:ascii="Lora" w:cs="Lora" w:eastAsia="Lora" w:hAnsi="Lora"/>
                <w:sz w:val="22"/>
                <w:szCs w:val="22"/>
                <w:rtl w:val="0"/>
              </w:rPr>
              <w:t xml:space="preserve">Pass marks</w:t>
            </w:r>
          </w:p>
        </w:tc>
        <w:tc>
          <w:tcPr>
            <w:shd w:fill="f8f8f8" w:val="clear"/>
          </w:tcPr>
          <w:p w:rsidR="00000000" w:rsidDel="00000000" w:rsidP="00000000" w:rsidRDefault="00000000" w:rsidRPr="00000000" w14:paraId="00000065">
            <w:pPr>
              <w:keepNext w:val="1"/>
              <w:keepLines w:val="1"/>
              <w:spacing w:after="60" w:before="60" w:lineRule="auto"/>
              <w:jc w:val="center"/>
              <w:rPr>
                <w:rFonts w:ascii="Lora" w:cs="Lora" w:eastAsia="Lora" w:hAnsi="Lora"/>
                <w:sz w:val="22"/>
                <w:szCs w:val="22"/>
              </w:rPr>
            </w:pPr>
            <w:r w:rsidDel="00000000" w:rsidR="00000000" w:rsidRPr="00000000">
              <w:rPr>
                <w:rFonts w:ascii="Lora" w:cs="Lora" w:eastAsia="Lora" w:hAnsi="Lora"/>
                <w:sz w:val="22"/>
                <w:szCs w:val="22"/>
                <w:rtl w:val="0"/>
              </w:rPr>
              <w:t xml:space="preserve">Dates</w:t>
            </w:r>
          </w:p>
        </w:tc>
      </w:tr>
      <w:tr>
        <w:trPr>
          <w:cantSplit w:val="0"/>
          <w:tblHeader w:val="0"/>
        </w:trPr>
        <w:tc>
          <w:tcPr>
            <w:gridSpan w:val="2"/>
          </w:tcPr>
          <w:p w:rsidR="00000000" w:rsidDel="00000000" w:rsidP="00000000" w:rsidRDefault="00000000" w:rsidRPr="00000000" w14:paraId="00000066">
            <w:pPr>
              <w:keepNext w:val="1"/>
              <w:keepLines w:val="1"/>
              <w:spacing w:after="70" w:before="70" w:lineRule="auto"/>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68">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69">
            <w:pPr>
              <w:keepNext w:val="1"/>
              <w:keepLines w:val="1"/>
              <w:spacing w:after="70" w:before="70" w:lineRule="auto"/>
              <w:jc w:val="center"/>
              <w:rPr>
                <w:rFonts w:ascii="Lora" w:cs="Lora" w:eastAsia="Lora" w:hAnsi="Lora"/>
                <w:sz w:val="22"/>
                <w:szCs w:val="22"/>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6A">
            <w:pPr>
              <w:keepNext w:val="1"/>
              <w:keepLines w:val="1"/>
              <w:spacing w:after="70" w:before="70" w:lineRule="auto"/>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6C">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6D">
            <w:pPr>
              <w:keepNext w:val="1"/>
              <w:keepLines w:val="1"/>
              <w:spacing w:after="70" w:before="70" w:lineRule="auto"/>
              <w:jc w:val="center"/>
              <w:rPr>
                <w:rFonts w:ascii="Lora" w:cs="Lora" w:eastAsia="Lora" w:hAnsi="Lora"/>
                <w:sz w:val="22"/>
                <w:szCs w:val="22"/>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6E">
            <w:pPr>
              <w:keepNext w:val="1"/>
              <w:keepLines w:val="1"/>
              <w:spacing w:after="70" w:before="70" w:lineRule="auto"/>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70">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71">
            <w:pPr>
              <w:keepNext w:val="1"/>
              <w:keepLines w:val="1"/>
              <w:spacing w:after="70" w:before="70" w:lineRule="auto"/>
              <w:jc w:val="center"/>
              <w:rPr>
                <w:rFonts w:ascii="Lora" w:cs="Lora" w:eastAsia="Lora" w:hAnsi="Lora"/>
                <w:sz w:val="22"/>
                <w:szCs w:val="22"/>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72">
            <w:pPr>
              <w:keepNext w:val="1"/>
              <w:keepLines w:val="1"/>
              <w:spacing w:after="70" w:before="70" w:lineRule="auto"/>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74">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75">
            <w:pPr>
              <w:keepNext w:val="1"/>
              <w:keepLines w:val="1"/>
              <w:spacing w:after="70" w:before="70" w:lineRule="auto"/>
              <w:jc w:val="center"/>
              <w:rPr>
                <w:rFonts w:ascii="Lora" w:cs="Lora" w:eastAsia="Lora" w:hAnsi="Lora"/>
                <w:sz w:val="22"/>
                <w:szCs w:val="22"/>
              </w:rPr>
            </w:pPr>
            <w:r w:rsidDel="00000000" w:rsidR="00000000" w:rsidRPr="00000000">
              <w:rPr>
                <w:rtl w:val="0"/>
              </w:rPr>
            </w:r>
          </w:p>
        </w:tc>
      </w:tr>
      <w:tr>
        <w:trPr>
          <w:cantSplit w:val="0"/>
          <w:tblHeader w:val="0"/>
        </w:trPr>
        <w:tc>
          <w:tcPr>
            <w:gridSpan w:val="2"/>
            <w:tcBorders>
              <w:bottom w:color="000000" w:space="0" w:sz="4" w:val="single"/>
            </w:tcBorders>
          </w:tcPr>
          <w:p w:rsidR="00000000" w:rsidDel="00000000" w:rsidP="00000000" w:rsidRDefault="00000000" w:rsidRPr="00000000" w14:paraId="00000076">
            <w:pPr>
              <w:keepNext w:val="1"/>
              <w:keepLines w:val="1"/>
              <w:spacing w:after="70" w:before="70" w:lineRule="auto"/>
              <w:rPr>
                <w:rFonts w:ascii="Lora" w:cs="Lora" w:eastAsia="Lora" w:hAnsi="Lora"/>
                <w:sz w:val="22"/>
                <w:szCs w:val="22"/>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78">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79">
            <w:pPr>
              <w:keepNext w:val="1"/>
              <w:keepLines w:val="1"/>
              <w:spacing w:after="70" w:before="70" w:lineRule="auto"/>
              <w:jc w:val="center"/>
              <w:rPr>
                <w:rFonts w:ascii="Lora" w:cs="Lora" w:eastAsia="Lora" w:hAnsi="Lora"/>
                <w:sz w:val="22"/>
                <w:szCs w:val="22"/>
              </w:rPr>
            </w:pPr>
            <w:r w:rsidDel="00000000" w:rsidR="00000000" w:rsidRPr="00000000">
              <w:rPr>
                <w:rtl w:val="0"/>
              </w:rPr>
            </w:r>
          </w:p>
        </w:tc>
      </w:tr>
      <w:tr>
        <w:trPr>
          <w:cantSplit w:val="0"/>
          <w:tblHeader w:val="0"/>
        </w:trPr>
        <w:tc>
          <w:tcPr>
            <w:gridSpan w:val="4"/>
            <w:shd w:fill="f8f8f8" w:val="clear"/>
          </w:tcPr>
          <w:p w:rsidR="00000000" w:rsidDel="00000000" w:rsidP="00000000" w:rsidRDefault="00000000" w:rsidRPr="00000000" w14:paraId="0000007A">
            <w:pPr>
              <w:keepNext w:val="1"/>
              <w:keepLines w:val="1"/>
              <w:spacing w:after="60" w:before="60" w:lineRule="auto"/>
              <w:rPr>
                <w:rFonts w:ascii="Lora" w:cs="Lora" w:eastAsia="Lora" w:hAnsi="Lora"/>
                <w:sz w:val="22"/>
                <w:szCs w:val="22"/>
              </w:rPr>
            </w:pPr>
            <w:r w:rsidDel="00000000" w:rsidR="00000000" w:rsidRPr="00000000">
              <w:rPr>
                <w:rFonts w:ascii="Lora" w:cs="Lora" w:eastAsia="Lora" w:hAnsi="Lora"/>
                <w:sz w:val="22"/>
                <w:szCs w:val="22"/>
                <w:rtl w:val="0"/>
              </w:rPr>
              <w:t xml:space="preserve">Higher Education </w:t>
            </w:r>
          </w:p>
        </w:tc>
      </w:tr>
      <w:tr>
        <w:trPr>
          <w:cantSplit w:val="0"/>
          <w:tblHeader w:val="0"/>
        </w:trPr>
        <w:tc>
          <w:tcPr>
            <w:shd w:fill="f8f8f8" w:val="clear"/>
          </w:tcPr>
          <w:p w:rsidR="00000000" w:rsidDel="00000000" w:rsidP="00000000" w:rsidRDefault="00000000" w:rsidRPr="00000000" w14:paraId="0000007E">
            <w:pPr>
              <w:keepNext w:val="1"/>
              <w:keepLines w:val="1"/>
              <w:spacing w:after="70" w:before="7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University :</w:t>
            </w:r>
          </w:p>
        </w:tc>
        <w:tc>
          <w:tcPr>
            <w:shd w:fill="auto" w:val="clear"/>
          </w:tcPr>
          <w:p w:rsidR="00000000" w:rsidDel="00000000" w:rsidP="00000000" w:rsidRDefault="00000000" w:rsidRPr="00000000" w14:paraId="0000007F">
            <w:pPr>
              <w:keepNext w:val="1"/>
              <w:keepLines w:val="1"/>
              <w:spacing w:after="70" w:before="70" w:lineRule="auto"/>
              <w:rPr>
                <w:rFonts w:ascii="Lora" w:cs="Lora" w:eastAsia="Lora" w:hAnsi="Lora"/>
                <w:sz w:val="22"/>
                <w:szCs w:val="22"/>
              </w:rPr>
            </w:pPr>
            <w:r w:rsidDel="00000000" w:rsidR="00000000" w:rsidRPr="00000000">
              <w:rPr>
                <w:rtl w:val="0"/>
              </w:rPr>
            </w:r>
          </w:p>
        </w:tc>
        <w:tc>
          <w:tcPr>
            <w:shd w:fill="f8f8f8" w:val="clear"/>
          </w:tcPr>
          <w:p w:rsidR="00000000" w:rsidDel="00000000" w:rsidP="00000000" w:rsidRDefault="00000000" w:rsidRPr="00000000" w14:paraId="00000080">
            <w:pPr>
              <w:keepNext w:val="1"/>
              <w:keepLines w:val="1"/>
              <w:spacing w:after="70" w:before="70" w:lineRule="auto"/>
              <w:jc w:val="center"/>
              <w:rPr>
                <w:rFonts w:ascii="Lora" w:cs="Lora" w:eastAsia="Lora" w:hAnsi="Lora"/>
                <w:sz w:val="22"/>
                <w:szCs w:val="22"/>
              </w:rPr>
            </w:pPr>
            <w:r w:rsidDel="00000000" w:rsidR="00000000" w:rsidRPr="00000000">
              <w:rPr>
                <w:rFonts w:ascii="Lora" w:cs="Lora" w:eastAsia="Lora" w:hAnsi="Lora"/>
                <w:sz w:val="22"/>
                <w:szCs w:val="22"/>
                <w:rtl w:val="0"/>
              </w:rPr>
              <w:t xml:space="preserve">Date:</w:t>
            </w:r>
          </w:p>
        </w:tc>
        <w:tc>
          <w:tcPr/>
          <w:p w:rsidR="00000000" w:rsidDel="00000000" w:rsidP="00000000" w:rsidRDefault="00000000" w:rsidRPr="00000000" w14:paraId="00000081">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tcBorders>
              <w:bottom w:color="000000" w:space="0" w:sz="4" w:val="single"/>
            </w:tcBorders>
            <w:shd w:fill="f8f8f8" w:val="clear"/>
          </w:tcPr>
          <w:p w:rsidR="00000000" w:rsidDel="00000000" w:rsidP="00000000" w:rsidRDefault="00000000" w:rsidRPr="00000000" w14:paraId="00000082">
            <w:pPr>
              <w:keepNext w:val="1"/>
              <w:keepLines w:val="1"/>
              <w:spacing w:after="70" w:before="7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Degree in:</w:t>
            </w:r>
          </w:p>
        </w:tc>
        <w:tc>
          <w:tcPr>
            <w:tcBorders>
              <w:bottom w:color="000000" w:space="0" w:sz="4" w:val="single"/>
            </w:tcBorders>
            <w:shd w:fill="auto" w:val="clear"/>
          </w:tcPr>
          <w:p w:rsidR="00000000" w:rsidDel="00000000" w:rsidP="00000000" w:rsidRDefault="00000000" w:rsidRPr="00000000" w14:paraId="00000083">
            <w:pPr>
              <w:keepNext w:val="1"/>
              <w:keepLines w:val="1"/>
              <w:spacing w:after="70" w:before="70" w:lineRule="auto"/>
              <w:rPr>
                <w:rFonts w:ascii="Lora" w:cs="Lora" w:eastAsia="Lora" w:hAnsi="Lora"/>
                <w:sz w:val="22"/>
                <w:szCs w:val="22"/>
              </w:rPr>
            </w:pPr>
            <w:r w:rsidDel="00000000" w:rsidR="00000000" w:rsidRPr="00000000">
              <w:rPr>
                <w:rtl w:val="0"/>
              </w:rPr>
            </w:r>
          </w:p>
        </w:tc>
        <w:tc>
          <w:tcPr>
            <w:tcBorders>
              <w:bottom w:color="000000" w:space="0" w:sz="4" w:val="single"/>
            </w:tcBorders>
            <w:shd w:fill="f8f8f8" w:val="clear"/>
          </w:tcPr>
          <w:p w:rsidR="00000000" w:rsidDel="00000000" w:rsidP="00000000" w:rsidRDefault="00000000" w:rsidRPr="00000000" w14:paraId="00000084">
            <w:pPr>
              <w:keepNext w:val="1"/>
              <w:keepLines w:val="1"/>
              <w:spacing w:after="70" w:before="70" w:lineRule="auto"/>
              <w:jc w:val="center"/>
              <w:rPr>
                <w:rFonts w:ascii="Lora" w:cs="Lora" w:eastAsia="Lora" w:hAnsi="Lora"/>
                <w:sz w:val="22"/>
                <w:szCs w:val="22"/>
              </w:rPr>
            </w:pPr>
            <w:r w:rsidDel="00000000" w:rsidR="00000000" w:rsidRPr="00000000">
              <w:rPr>
                <w:rFonts w:ascii="Lora" w:cs="Lora" w:eastAsia="Lora" w:hAnsi="Lora"/>
                <w:sz w:val="22"/>
                <w:szCs w:val="22"/>
                <w:rtl w:val="0"/>
              </w:rPr>
              <w:t xml:space="preserve">Award:</w:t>
            </w:r>
          </w:p>
        </w:tc>
        <w:tc>
          <w:tcPr>
            <w:tcBorders>
              <w:bottom w:color="000000" w:space="0" w:sz="4" w:val="single"/>
            </w:tcBorders>
          </w:tcPr>
          <w:p w:rsidR="00000000" w:rsidDel="00000000" w:rsidP="00000000" w:rsidRDefault="00000000" w:rsidRPr="00000000" w14:paraId="00000085">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gridSpan w:val="2"/>
            <w:shd w:fill="f8f8f8" w:val="clear"/>
          </w:tcPr>
          <w:p w:rsidR="00000000" w:rsidDel="00000000" w:rsidP="00000000" w:rsidRDefault="00000000" w:rsidRPr="00000000" w14:paraId="00000086">
            <w:pPr>
              <w:keepNext w:val="1"/>
              <w:keepLines w:val="1"/>
              <w:spacing w:after="60" w:before="6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Subject (s) studied</w:t>
            </w:r>
          </w:p>
        </w:tc>
        <w:tc>
          <w:tcPr>
            <w:shd w:fill="f8f8f8" w:val="clear"/>
          </w:tcPr>
          <w:p w:rsidR="00000000" w:rsidDel="00000000" w:rsidP="00000000" w:rsidRDefault="00000000" w:rsidRPr="00000000" w14:paraId="00000088">
            <w:pPr>
              <w:keepNext w:val="1"/>
              <w:keepLines w:val="1"/>
              <w:spacing w:after="60" w:before="60" w:lineRule="auto"/>
              <w:jc w:val="center"/>
              <w:rPr>
                <w:rFonts w:ascii="Lora" w:cs="Lora" w:eastAsia="Lora" w:hAnsi="Lora"/>
                <w:sz w:val="22"/>
                <w:szCs w:val="22"/>
              </w:rPr>
            </w:pPr>
            <w:r w:rsidDel="00000000" w:rsidR="00000000" w:rsidRPr="00000000">
              <w:rPr>
                <w:rFonts w:ascii="Lora" w:cs="Lora" w:eastAsia="Lora" w:hAnsi="Lora"/>
                <w:sz w:val="22"/>
                <w:szCs w:val="22"/>
                <w:rtl w:val="0"/>
              </w:rPr>
              <w:t xml:space="preserve">Pass marks</w:t>
            </w:r>
          </w:p>
        </w:tc>
        <w:tc>
          <w:tcPr>
            <w:shd w:fill="f8f8f8" w:val="clear"/>
          </w:tcPr>
          <w:p w:rsidR="00000000" w:rsidDel="00000000" w:rsidP="00000000" w:rsidRDefault="00000000" w:rsidRPr="00000000" w14:paraId="00000089">
            <w:pPr>
              <w:keepNext w:val="1"/>
              <w:keepLines w:val="1"/>
              <w:spacing w:after="60" w:before="60" w:lineRule="auto"/>
              <w:jc w:val="center"/>
              <w:rPr>
                <w:rFonts w:ascii="Lora" w:cs="Lora" w:eastAsia="Lora" w:hAnsi="Lora"/>
                <w:sz w:val="22"/>
                <w:szCs w:val="22"/>
              </w:rPr>
            </w:pPr>
            <w:r w:rsidDel="00000000" w:rsidR="00000000" w:rsidRPr="00000000">
              <w:rPr>
                <w:rFonts w:ascii="Lora" w:cs="Lora" w:eastAsia="Lora" w:hAnsi="Lora"/>
                <w:sz w:val="22"/>
                <w:szCs w:val="22"/>
                <w:rtl w:val="0"/>
              </w:rPr>
              <w:t xml:space="preserve">Dates</w:t>
            </w:r>
          </w:p>
        </w:tc>
      </w:tr>
      <w:tr>
        <w:trPr>
          <w:cantSplit w:val="0"/>
          <w:tblHeader w:val="0"/>
        </w:trPr>
        <w:tc>
          <w:tcPr>
            <w:gridSpan w:val="2"/>
          </w:tcPr>
          <w:p w:rsidR="00000000" w:rsidDel="00000000" w:rsidP="00000000" w:rsidRDefault="00000000" w:rsidRPr="00000000" w14:paraId="0000008A">
            <w:pPr>
              <w:keepNext w:val="1"/>
              <w:keepLines w:val="1"/>
              <w:spacing w:after="70" w:before="70" w:lineRule="auto"/>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8C">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8D">
            <w:pPr>
              <w:keepNext w:val="1"/>
              <w:keepLines w:val="1"/>
              <w:spacing w:after="70" w:before="70" w:lineRule="auto"/>
              <w:jc w:val="center"/>
              <w:rPr>
                <w:rFonts w:ascii="Lora" w:cs="Lora" w:eastAsia="Lora" w:hAnsi="Lora"/>
                <w:sz w:val="22"/>
                <w:szCs w:val="22"/>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8E">
            <w:pPr>
              <w:keepNext w:val="1"/>
              <w:keepLines w:val="1"/>
              <w:spacing w:after="70" w:before="70" w:lineRule="auto"/>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90">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91">
            <w:pPr>
              <w:keepNext w:val="1"/>
              <w:keepLines w:val="1"/>
              <w:spacing w:after="70" w:before="70" w:lineRule="auto"/>
              <w:jc w:val="center"/>
              <w:rPr>
                <w:rFonts w:ascii="Lora" w:cs="Lora" w:eastAsia="Lora" w:hAnsi="Lora"/>
                <w:sz w:val="22"/>
                <w:szCs w:val="22"/>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92">
            <w:pPr>
              <w:keepNext w:val="1"/>
              <w:keepLines w:val="1"/>
              <w:spacing w:after="70" w:before="70" w:lineRule="auto"/>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94">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95">
            <w:pPr>
              <w:keepNext w:val="1"/>
              <w:keepLines w:val="1"/>
              <w:spacing w:after="70" w:before="70" w:lineRule="auto"/>
              <w:jc w:val="center"/>
              <w:rPr>
                <w:rFonts w:ascii="Lora" w:cs="Lora" w:eastAsia="Lora" w:hAnsi="Lora"/>
                <w:sz w:val="22"/>
                <w:szCs w:val="22"/>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96">
            <w:pPr>
              <w:keepNext w:val="1"/>
              <w:keepLines w:val="1"/>
              <w:spacing w:after="70" w:before="70" w:lineRule="auto"/>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98">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99">
            <w:pPr>
              <w:keepNext w:val="1"/>
              <w:keepLines w:val="1"/>
              <w:spacing w:after="70" w:before="70" w:lineRule="auto"/>
              <w:jc w:val="center"/>
              <w:rPr>
                <w:rFonts w:ascii="Lora" w:cs="Lora" w:eastAsia="Lora" w:hAnsi="Lora"/>
                <w:sz w:val="22"/>
                <w:szCs w:val="22"/>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9A">
            <w:pPr>
              <w:spacing w:after="70" w:before="70" w:lineRule="auto"/>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9C">
            <w:pPr>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9D">
            <w:pPr>
              <w:spacing w:after="70" w:before="70" w:lineRule="auto"/>
              <w:jc w:val="center"/>
              <w:rPr>
                <w:rFonts w:ascii="Lora" w:cs="Lora" w:eastAsia="Lora" w:hAnsi="Lora"/>
                <w:sz w:val="22"/>
                <w:szCs w:val="22"/>
              </w:rPr>
            </w:pPr>
            <w:r w:rsidDel="00000000" w:rsidR="00000000" w:rsidRPr="00000000">
              <w:rPr>
                <w:rtl w:val="0"/>
              </w:rPr>
            </w:r>
          </w:p>
        </w:tc>
      </w:tr>
    </w:tbl>
    <w:p w:rsidR="00000000" w:rsidDel="00000000" w:rsidP="00000000" w:rsidRDefault="00000000" w:rsidRPr="00000000" w14:paraId="0000009E">
      <w:pPr>
        <w:rPr>
          <w:rFonts w:ascii="Lora" w:cs="Lora" w:eastAsia="Lora" w:hAnsi="Lora"/>
          <w:sz w:val="22"/>
          <w:szCs w:val="22"/>
        </w:rPr>
      </w:pPr>
      <w:r w:rsidDel="00000000" w:rsidR="00000000" w:rsidRPr="00000000">
        <w:rPr>
          <w:rtl w:val="0"/>
        </w:rPr>
      </w:r>
    </w:p>
    <w:p w:rsidR="00000000" w:rsidDel="00000000" w:rsidP="00000000" w:rsidRDefault="00000000" w:rsidRPr="00000000" w14:paraId="0000009F">
      <w:pPr>
        <w:rPr>
          <w:rFonts w:ascii="Lora" w:cs="Lora" w:eastAsia="Lora" w:hAnsi="Lora"/>
          <w:sz w:val="22"/>
          <w:szCs w:val="22"/>
        </w:rPr>
      </w:pPr>
      <w:r w:rsidDel="00000000" w:rsidR="00000000" w:rsidRPr="00000000">
        <w:rPr>
          <w:rtl w:val="0"/>
        </w:rPr>
      </w:r>
    </w:p>
    <w:tbl>
      <w:tblPr>
        <w:tblStyle w:val="Table4"/>
        <w:tblW w:w="1020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1144"/>
        <w:gridCol w:w="284"/>
        <w:gridCol w:w="708"/>
        <w:gridCol w:w="2304"/>
        <w:gridCol w:w="840"/>
        <w:gridCol w:w="2526"/>
        <w:tblGridChange w:id="0">
          <w:tblGrid>
            <w:gridCol w:w="2400"/>
            <w:gridCol w:w="1144"/>
            <w:gridCol w:w="284"/>
            <w:gridCol w:w="708"/>
            <w:gridCol w:w="2304"/>
            <w:gridCol w:w="840"/>
            <w:gridCol w:w="2526"/>
          </w:tblGrid>
        </w:tblGridChange>
      </w:tblGrid>
      <w:tr>
        <w:trPr>
          <w:cantSplit w:val="0"/>
          <w:tblHeader w:val="0"/>
        </w:trPr>
        <w:tc>
          <w:tcPr>
            <w:gridSpan w:val="7"/>
            <w:tcBorders>
              <w:bottom w:color="000000" w:space="0" w:sz="4" w:val="single"/>
            </w:tcBorders>
            <w:shd w:fill="c0c0c0" w:val="clear"/>
          </w:tcPr>
          <w:p w:rsidR="00000000" w:rsidDel="00000000" w:rsidP="00000000" w:rsidRDefault="00000000" w:rsidRPr="00000000" w14:paraId="000000A0">
            <w:pPr>
              <w:keepNext w:val="1"/>
              <w:keepLines w:val="1"/>
              <w:spacing w:after="80" w:before="80" w:lineRule="auto"/>
              <w:jc w:val="both"/>
              <w:rPr>
                <w:rFonts w:ascii="Lora" w:cs="Lora" w:eastAsia="Lora" w:hAnsi="Lora"/>
                <w:sz w:val="22"/>
                <w:szCs w:val="22"/>
              </w:rPr>
            </w:pPr>
            <w:r w:rsidDel="00000000" w:rsidR="00000000" w:rsidRPr="00000000">
              <w:rPr>
                <w:rFonts w:ascii="Lora" w:cs="Lora" w:eastAsia="Lora" w:hAnsi="Lora"/>
                <w:b w:val="1"/>
                <w:sz w:val="22"/>
                <w:szCs w:val="22"/>
                <w:rtl w:val="0"/>
              </w:rPr>
              <w:t xml:space="preserve">Additional Education &amp; Qualifications – Initial Teacher Training</w:t>
            </w:r>
            <w:r w:rsidDel="00000000" w:rsidR="00000000" w:rsidRPr="00000000">
              <w:rPr>
                <w:rtl w:val="0"/>
              </w:rPr>
            </w:r>
          </w:p>
        </w:tc>
      </w:tr>
      <w:tr>
        <w:trPr>
          <w:cantSplit w:val="0"/>
          <w:tblHeader w:val="0"/>
        </w:trPr>
        <w:tc>
          <w:tcPr>
            <w:gridSpan w:val="3"/>
          </w:tcPr>
          <w:p w:rsidR="00000000" w:rsidDel="00000000" w:rsidP="00000000" w:rsidRDefault="00000000" w:rsidRPr="00000000" w14:paraId="000000A7">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University / College / Designated Recommending Body (DRB):</w:t>
            </w:r>
          </w:p>
        </w:tc>
        <w:tc>
          <w:tcPr>
            <w:gridSpan w:val="4"/>
          </w:tcPr>
          <w:p w:rsidR="00000000" w:rsidDel="00000000" w:rsidP="00000000" w:rsidRDefault="00000000" w:rsidRPr="00000000" w14:paraId="000000AA">
            <w:pPr>
              <w:keepNext w:val="1"/>
              <w:keepLines w:val="1"/>
              <w:spacing w:after="70" w:before="70" w:lineRule="auto"/>
              <w:jc w:val="both"/>
              <w:rPr>
                <w:rFonts w:ascii="Lora" w:cs="Lora" w:eastAsia="Lora" w:hAnsi="Lora"/>
                <w:sz w:val="22"/>
                <w:szCs w:val="22"/>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AE">
            <w:pPr>
              <w:keepNext w:val="1"/>
              <w:keepLines w:val="1"/>
              <w:spacing w:after="70" w:before="7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Qualification gained:</w:t>
            </w:r>
          </w:p>
        </w:tc>
        <w:tc>
          <w:tcPr>
            <w:gridSpan w:val="4"/>
            <w:shd w:fill="auto" w:val="clear"/>
          </w:tcPr>
          <w:p w:rsidR="00000000" w:rsidDel="00000000" w:rsidP="00000000" w:rsidRDefault="00000000" w:rsidRPr="00000000" w14:paraId="000000AF">
            <w:pPr>
              <w:keepNext w:val="1"/>
              <w:keepLines w:val="1"/>
              <w:spacing w:after="70" w:before="70" w:lineRule="auto"/>
              <w:rPr>
                <w:rFonts w:ascii="Lora" w:cs="Lora" w:eastAsia="Lora" w:hAnsi="Lora"/>
                <w:sz w:val="22"/>
                <w:szCs w:val="22"/>
              </w:rPr>
            </w:pPr>
            <w:r w:rsidDel="00000000" w:rsidR="00000000" w:rsidRPr="00000000">
              <w:rPr>
                <w:rtl w:val="0"/>
              </w:rPr>
            </w:r>
          </w:p>
        </w:tc>
        <w:tc>
          <w:tcPr>
            <w:shd w:fill="f8f8f8" w:val="clear"/>
          </w:tcPr>
          <w:p w:rsidR="00000000" w:rsidDel="00000000" w:rsidP="00000000" w:rsidRDefault="00000000" w:rsidRPr="00000000" w14:paraId="000000B3">
            <w:pPr>
              <w:keepNext w:val="1"/>
              <w:keepLines w:val="1"/>
              <w:spacing w:after="70" w:before="7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Date:</w:t>
            </w:r>
          </w:p>
        </w:tc>
        <w:tc>
          <w:tcPr/>
          <w:p w:rsidR="00000000" w:rsidDel="00000000" w:rsidP="00000000" w:rsidRDefault="00000000" w:rsidRPr="00000000" w14:paraId="000000B4">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gridSpan w:val="4"/>
            <w:tcBorders>
              <w:bottom w:color="000000" w:space="0" w:sz="4" w:val="single"/>
            </w:tcBorders>
            <w:shd w:fill="f8f8f8" w:val="clear"/>
          </w:tcPr>
          <w:p w:rsidR="00000000" w:rsidDel="00000000" w:rsidP="00000000" w:rsidRDefault="00000000" w:rsidRPr="00000000" w14:paraId="000000B5">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Date Qualified Teacher Status obtained:</w:t>
            </w:r>
          </w:p>
        </w:tc>
        <w:tc>
          <w:tcPr>
            <w:gridSpan w:val="3"/>
          </w:tcPr>
          <w:p w:rsidR="00000000" w:rsidDel="00000000" w:rsidP="00000000" w:rsidRDefault="00000000" w:rsidRPr="00000000" w14:paraId="000000B9">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gridSpan w:val="4"/>
            <w:tcBorders>
              <w:bottom w:color="000000" w:space="0" w:sz="4" w:val="single"/>
            </w:tcBorders>
            <w:shd w:fill="f8f8f8" w:val="clear"/>
          </w:tcPr>
          <w:p w:rsidR="00000000" w:rsidDel="00000000" w:rsidP="00000000" w:rsidRDefault="00000000" w:rsidRPr="00000000" w14:paraId="000000BC">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Have you passed the QTS skill tests:</w:t>
            </w:r>
          </w:p>
        </w:tc>
        <w:tc>
          <w:tcPr>
            <w:gridSpan w:val="3"/>
          </w:tcPr>
          <w:p w:rsidR="00000000" w:rsidDel="00000000" w:rsidP="00000000" w:rsidRDefault="00000000" w:rsidRPr="00000000" w14:paraId="000000C0">
            <w:pPr>
              <w:keepNext w:val="1"/>
              <w:keepLines w:val="1"/>
              <w:spacing w:after="70" w:before="70" w:lineRule="auto"/>
              <w:rPr>
                <w:rFonts w:ascii="Lora" w:cs="Lora" w:eastAsia="Lora" w:hAnsi="Lora"/>
                <w:sz w:val="22"/>
                <w:szCs w:val="22"/>
              </w:rPr>
            </w:pPr>
            <w:sdt>
              <w:sdtPr>
                <w:tag w:val="goog_rdk_1"/>
              </w:sdtPr>
              <w:sdtContent>
                <w:r w:rsidDel="00000000" w:rsidR="00000000" w:rsidRPr="00000000">
                  <w:rPr>
                    <w:rFonts w:ascii="Arial Unicode MS" w:cs="Arial Unicode MS" w:eastAsia="Arial Unicode MS" w:hAnsi="Arial Unicode MS"/>
                    <w:sz w:val="22"/>
                    <w:szCs w:val="22"/>
                    <w:rtl w:val="0"/>
                  </w:rPr>
                  <w:t xml:space="preserve">☐  Yes    ☐  No</w:t>
                </w:r>
              </w:sdtContent>
            </w:sdt>
          </w:p>
        </w:tc>
      </w:tr>
      <w:tr>
        <w:trPr>
          <w:cantSplit w:val="0"/>
          <w:tblHeader w:val="0"/>
        </w:trPr>
        <w:tc>
          <w:tcPr>
            <w:gridSpan w:val="2"/>
            <w:tcBorders>
              <w:bottom w:color="000000" w:space="0" w:sz="4" w:val="single"/>
            </w:tcBorders>
            <w:shd w:fill="f8f8f8" w:val="clear"/>
          </w:tcPr>
          <w:p w:rsidR="00000000" w:rsidDel="00000000" w:rsidP="00000000" w:rsidRDefault="00000000" w:rsidRPr="00000000" w14:paraId="000000C3">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Age range(s) for which trained:</w:t>
            </w:r>
          </w:p>
        </w:tc>
        <w:tc>
          <w:tcPr>
            <w:gridSpan w:val="5"/>
          </w:tcPr>
          <w:p w:rsidR="00000000" w:rsidDel="00000000" w:rsidP="00000000" w:rsidRDefault="00000000" w:rsidRPr="00000000" w14:paraId="000000C5">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gridSpan w:val="2"/>
            <w:tcBorders>
              <w:bottom w:color="000000" w:space="0" w:sz="4" w:val="single"/>
            </w:tcBorders>
            <w:shd w:fill="f8f8f8" w:val="clear"/>
          </w:tcPr>
          <w:p w:rsidR="00000000" w:rsidDel="00000000" w:rsidP="00000000" w:rsidRDefault="00000000" w:rsidRPr="00000000" w14:paraId="000000CA">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Principal Subject:</w:t>
            </w:r>
          </w:p>
        </w:tc>
        <w:tc>
          <w:tcPr>
            <w:gridSpan w:val="5"/>
          </w:tcPr>
          <w:p w:rsidR="00000000" w:rsidDel="00000000" w:rsidP="00000000" w:rsidRDefault="00000000" w:rsidRPr="00000000" w14:paraId="000000CC">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gridSpan w:val="2"/>
            <w:shd w:fill="f8f8f8" w:val="clear"/>
          </w:tcPr>
          <w:p w:rsidR="00000000" w:rsidDel="00000000" w:rsidP="00000000" w:rsidRDefault="00000000" w:rsidRPr="00000000" w14:paraId="000000D1">
            <w:pPr>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Subsidiary subject(s):</w:t>
            </w:r>
          </w:p>
        </w:tc>
        <w:tc>
          <w:tcPr>
            <w:gridSpan w:val="5"/>
          </w:tcPr>
          <w:p w:rsidR="00000000" w:rsidDel="00000000" w:rsidP="00000000" w:rsidRDefault="00000000" w:rsidRPr="00000000" w14:paraId="000000D3">
            <w:pPr>
              <w:spacing w:after="70" w:before="70" w:lineRule="auto"/>
              <w:rPr>
                <w:rFonts w:ascii="Lora" w:cs="Lora" w:eastAsia="Lora" w:hAnsi="Lora"/>
                <w:sz w:val="22"/>
                <w:szCs w:val="22"/>
              </w:rPr>
            </w:pPr>
            <w:r w:rsidDel="00000000" w:rsidR="00000000" w:rsidRPr="00000000">
              <w:rPr>
                <w:rtl w:val="0"/>
              </w:rPr>
            </w:r>
          </w:p>
        </w:tc>
      </w:tr>
    </w:tbl>
    <w:p w:rsidR="00000000" w:rsidDel="00000000" w:rsidP="00000000" w:rsidRDefault="00000000" w:rsidRPr="00000000" w14:paraId="000000D8">
      <w:pPr>
        <w:rPr>
          <w:rFonts w:ascii="Lora" w:cs="Lora" w:eastAsia="Lora" w:hAnsi="Lora"/>
          <w:sz w:val="22"/>
          <w:szCs w:val="22"/>
        </w:rPr>
      </w:pPr>
      <w:r w:rsidDel="00000000" w:rsidR="00000000" w:rsidRPr="00000000">
        <w:rPr>
          <w:rtl w:val="0"/>
        </w:rPr>
      </w:r>
    </w:p>
    <w:p w:rsidR="00000000" w:rsidDel="00000000" w:rsidP="00000000" w:rsidRDefault="00000000" w:rsidRPr="00000000" w14:paraId="000000D9">
      <w:pPr>
        <w:rPr>
          <w:rFonts w:ascii="Lora" w:cs="Lora" w:eastAsia="Lora" w:hAnsi="Lora"/>
          <w:sz w:val="22"/>
          <w:szCs w:val="22"/>
        </w:rPr>
      </w:pPr>
      <w:r w:rsidDel="00000000" w:rsidR="00000000" w:rsidRPr="00000000">
        <w:rPr>
          <w:rtl w:val="0"/>
        </w:rPr>
      </w:r>
    </w:p>
    <w:tbl>
      <w:tblPr>
        <w:tblStyle w:val="Table5"/>
        <w:tblW w:w="10206.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2"/>
        <w:gridCol w:w="3310"/>
        <w:gridCol w:w="2086"/>
        <w:gridCol w:w="2478"/>
        <w:tblGridChange w:id="0">
          <w:tblGrid>
            <w:gridCol w:w="2332"/>
            <w:gridCol w:w="3310"/>
            <w:gridCol w:w="2086"/>
            <w:gridCol w:w="2478"/>
          </w:tblGrid>
        </w:tblGridChange>
      </w:tblGrid>
      <w:tr>
        <w:trPr>
          <w:cantSplit w:val="0"/>
          <w:tblHeader w:val="0"/>
        </w:trPr>
        <w:tc>
          <w:tcPr>
            <w:gridSpan w:val="4"/>
            <w:tcBorders>
              <w:bottom w:color="000000" w:space="0" w:sz="4" w:val="single"/>
            </w:tcBorders>
            <w:shd w:fill="c0c0c0" w:val="clear"/>
          </w:tcPr>
          <w:p w:rsidR="00000000" w:rsidDel="00000000" w:rsidP="00000000" w:rsidRDefault="00000000" w:rsidRPr="00000000" w14:paraId="000000DA">
            <w:pPr>
              <w:keepNext w:val="1"/>
              <w:keepLines w:val="1"/>
              <w:spacing w:after="80" w:before="80" w:lineRule="auto"/>
              <w:jc w:val="both"/>
              <w:rPr>
                <w:rFonts w:ascii="Lora" w:cs="Lora" w:eastAsia="Lora" w:hAnsi="Lora"/>
                <w:sz w:val="22"/>
                <w:szCs w:val="22"/>
              </w:rPr>
            </w:pPr>
            <w:r w:rsidDel="00000000" w:rsidR="00000000" w:rsidRPr="00000000">
              <w:rPr>
                <w:rFonts w:ascii="Lora" w:cs="Lora" w:eastAsia="Lora" w:hAnsi="Lora"/>
                <w:b w:val="1"/>
                <w:sz w:val="22"/>
                <w:szCs w:val="22"/>
                <w:rtl w:val="0"/>
              </w:rPr>
              <w:t xml:space="preserve">Further Qualifications &amp; Further Training</w:t>
            </w:r>
            <w:r w:rsidDel="00000000" w:rsidR="00000000" w:rsidRPr="00000000">
              <w:rPr>
                <w:rtl w:val="0"/>
              </w:rPr>
            </w:r>
          </w:p>
          <w:p w:rsidR="00000000" w:rsidDel="00000000" w:rsidP="00000000" w:rsidRDefault="00000000" w:rsidRPr="00000000" w14:paraId="000000DB">
            <w:pPr>
              <w:keepNext w:val="1"/>
              <w:keepLines w:val="1"/>
              <w:spacing w:after="80" w:before="8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(Including one year and one term courses and any recent short courses (e.g. NPQH)</w:t>
            </w:r>
          </w:p>
        </w:tc>
      </w:tr>
      <w:tr>
        <w:trPr>
          <w:cantSplit w:val="0"/>
          <w:tblHeader w:val="0"/>
        </w:trPr>
        <w:tc>
          <w:tcPr>
            <w:shd w:fill="f8f8f8" w:val="clear"/>
          </w:tcPr>
          <w:p w:rsidR="00000000" w:rsidDel="00000000" w:rsidP="00000000" w:rsidRDefault="00000000" w:rsidRPr="00000000" w14:paraId="000000DF">
            <w:pPr>
              <w:keepNext w:val="1"/>
              <w:keepLines w:val="1"/>
              <w:spacing w:after="60" w:before="60" w:lineRule="auto"/>
              <w:jc w:val="center"/>
              <w:rPr>
                <w:rFonts w:ascii="Lora" w:cs="Lora" w:eastAsia="Lora" w:hAnsi="Lora"/>
                <w:sz w:val="22"/>
                <w:szCs w:val="22"/>
              </w:rPr>
            </w:pPr>
            <w:r w:rsidDel="00000000" w:rsidR="00000000" w:rsidRPr="00000000">
              <w:rPr>
                <w:rFonts w:ascii="Lora" w:cs="Lora" w:eastAsia="Lora" w:hAnsi="Lora"/>
                <w:sz w:val="22"/>
                <w:szCs w:val="22"/>
                <w:rtl w:val="0"/>
              </w:rPr>
              <w:t xml:space="preserve">University, College or Organising Body</w:t>
            </w:r>
          </w:p>
        </w:tc>
        <w:tc>
          <w:tcPr>
            <w:shd w:fill="f8f8f8" w:val="clear"/>
          </w:tcPr>
          <w:p w:rsidR="00000000" w:rsidDel="00000000" w:rsidP="00000000" w:rsidRDefault="00000000" w:rsidRPr="00000000" w14:paraId="000000E0">
            <w:pPr>
              <w:keepNext w:val="1"/>
              <w:keepLines w:val="1"/>
              <w:spacing w:after="60" w:before="60" w:lineRule="auto"/>
              <w:jc w:val="center"/>
              <w:rPr>
                <w:rFonts w:ascii="Lora" w:cs="Lora" w:eastAsia="Lora" w:hAnsi="Lora"/>
                <w:sz w:val="22"/>
                <w:szCs w:val="22"/>
              </w:rPr>
            </w:pPr>
            <w:r w:rsidDel="00000000" w:rsidR="00000000" w:rsidRPr="00000000">
              <w:rPr>
                <w:rFonts w:ascii="Lora" w:cs="Lora" w:eastAsia="Lora" w:hAnsi="Lora"/>
                <w:sz w:val="22"/>
                <w:szCs w:val="22"/>
                <w:rtl w:val="0"/>
              </w:rPr>
              <w:t xml:space="preserve">Subjects &amp; Course Title</w:t>
            </w:r>
          </w:p>
        </w:tc>
        <w:tc>
          <w:tcPr>
            <w:shd w:fill="f8f8f8" w:val="clear"/>
          </w:tcPr>
          <w:p w:rsidR="00000000" w:rsidDel="00000000" w:rsidP="00000000" w:rsidRDefault="00000000" w:rsidRPr="00000000" w14:paraId="000000E1">
            <w:pPr>
              <w:keepNext w:val="1"/>
              <w:keepLines w:val="1"/>
              <w:spacing w:after="60" w:before="60" w:lineRule="auto"/>
              <w:jc w:val="center"/>
              <w:rPr>
                <w:rFonts w:ascii="Lora" w:cs="Lora" w:eastAsia="Lora" w:hAnsi="Lora"/>
                <w:sz w:val="22"/>
                <w:szCs w:val="22"/>
              </w:rPr>
            </w:pPr>
            <w:r w:rsidDel="00000000" w:rsidR="00000000" w:rsidRPr="00000000">
              <w:rPr>
                <w:rFonts w:ascii="Lora" w:cs="Lora" w:eastAsia="Lora" w:hAnsi="Lora"/>
                <w:sz w:val="22"/>
                <w:szCs w:val="22"/>
                <w:rtl w:val="0"/>
              </w:rPr>
              <w:t xml:space="preserve">Qualifications Obtained</w:t>
            </w:r>
          </w:p>
        </w:tc>
        <w:tc>
          <w:tcPr>
            <w:shd w:fill="f8f8f8" w:val="clear"/>
          </w:tcPr>
          <w:p w:rsidR="00000000" w:rsidDel="00000000" w:rsidP="00000000" w:rsidRDefault="00000000" w:rsidRPr="00000000" w14:paraId="000000E2">
            <w:pPr>
              <w:keepNext w:val="1"/>
              <w:keepLines w:val="1"/>
              <w:spacing w:after="60" w:before="60" w:lineRule="auto"/>
              <w:jc w:val="center"/>
              <w:rPr>
                <w:rFonts w:ascii="Lora" w:cs="Lora" w:eastAsia="Lora" w:hAnsi="Lora"/>
                <w:sz w:val="22"/>
                <w:szCs w:val="22"/>
              </w:rPr>
            </w:pPr>
            <w:r w:rsidDel="00000000" w:rsidR="00000000" w:rsidRPr="00000000">
              <w:rPr>
                <w:rFonts w:ascii="Lora" w:cs="Lora" w:eastAsia="Lora" w:hAnsi="Lora"/>
                <w:sz w:val="22"/>
                <w:szCs w:val="22"/>
                <w:rtl w:val="0"/>
              </w:rPr>
              <w:t xml:space="preserve">Length of courses &amp; Dates</w:t>
            </w:r>
          </w:p>
        </w:tc>
      </w:tr>
      <w:tr>
        <w:trPr>
          <w:cantSplit w:val="0"/>
          <w:tblHeader w:val="0"/>
        </w:trPr>
        <w:tc>
          <w:tcPr/>
          <w:p w:rsidR="00000000" w:rsidDel="00000000" w:rsidP="00000000" w:rsidRDefault="00000000" w:rsidRPr="00000000" w14:paraId="000000E3">
            <w:pPr>
              <w:keepNext w:val="1"/>
              <w:keepLines w:val="1"/>
              <w:spacing w:after="70" w:before="70" w:lineRule="auto"/>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E4">
            <w:pPr>
              <w:keepNext w:val="1"/>
              <w:keepLines w:val="1"/>
              <w:spacing w:after="70" w:before="70" w:lineRule="auto"/>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E5">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E6">
            <w:pPr>
              <w:keepNext w:val="1"/>
              <w:keepLines w:val="1"/>
              <w:spacing w:after="70" w:before="70" w:lineRule="auto"/>
              <w:jc w:val="center"/>
              <w:rPr>
                <w:rFonts w:ascii="Lora" w:cs="Lora" w:eastAsia="Lora" w:hAnsi="Lora"/>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E7">
            <w:pPr>
              <w:keepNext w:val="1"/>
              <w:keepLines w:val="1"/>
              <w:spacing w:after="70" w:before="70" w:lineRule="auto"/>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E8">
            <w:pPr>
              <w:keepNext w:val="1"/>
              <w:keepLines w:val="1"/>
              <w:spacing w:after="70" w:before="70" w:lineRule="auto"/>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E9">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EA">
            <w:pPr>
              <w:keepNext w:val="1"/>
              <w:keepLines w:val="1"/>
              <w:spacing w:after="70" w:before="70" w:lineRule="auto"/>
              <w:jc w:val="center"/>
              <w:rPr>
                <w:rFonts w:ascii="Lora" w:cs="Lora" w:eastAsia="Lora" w:hAnsi="Lora"/>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EB">
            <w:pPr>
              <w:keepNext w:val="1"/>
              <w:keepLines w:val="1"/>
              <w:spacing w:after="70" w:before="70" w:lineRule="auto"/>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EC">
            <w:pPr>
              <w:keepNext w:val="1"/>
              <w:keepLines w:val="1"/>
              <w:spacing w:after="70" w:before="70" w:lineRule="auto"/>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ED">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0EE">
            <w:pPr>
              <w:keepNext w:val="1"/>
              <w:keepLines w:val="1"/>
              <w:spacing w:after="70" w:before="70" w:lineRule="auto"/>
              <w:jc w:val="center"/>
              <w:rPr>
                <w:rFonts w:ascii="Lora" w:cs="Lora" w:eastAsia="Lora" w:hAnsi="Lora"/>
                <w:sz w:val="22"/>
                <w:szCs w:val="22"/>
              </w:rPr>
            </w:pPr>
            <w:r w:rsidDel="00000000" w:rsidR="00000000" w:rsidRPr="00000000">
              <w:rPr>
                <w:rtl w:val="0"/>
              </w:rPr>
            </w:r>
          </w:p>
        </w:tc>
      </w:tr>
      <w:tr>
        <w:trPr>
          <w:cantSplit w:val="0"/>
          <w:tblHeader w:val="0"/>
        </w:trPr>
        <w:tc>
          <w:tcPr>
            <w:tcBorders>
              <w:bottom w:color="000000" w:space="0" w:sz="4" w:val="single"/>
            </w:tcBorders>
          </w:tcPr>
          <w:p w:rsidR="00000000" w:rsidDel="00000000" w:rsidP="00000000" w:rsidRDefault="00000000" w:rsidRPr="00000000" w14:paraId="000000EF">
            <w:pPr>
              <w:keepNext w:val="1"/>
              <w:keepLines w:val="1"/>
              <w:spacing w:after="70" w:before="70" w:lineRule="auto"/>
              <w:rPr>
                <w:rFonts w:ascii="Lora" w:cs="Lora" w:eastAsia="Lora" w:hAnsi="Lora"/>
                <w:sz w:val="22"/>
                <w:szCs w:val="22"/>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F0">
            <w:pPr>
              <w:keepNext w:val="1"/>
              <w:keepLines w:val="1"/>
              <w:spacing w:after="70" w:before="70" w:lineRule="auto"/>
              <w:rPr>
                <w:rFonts w:ascii="Lora" w:cs="Lora" w:eastAsia="Lora" w:hAnsi="Lora"/>
                <w:sz w:val="22"/>
                <w:szCs w:val="22"/>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F1">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F2">
            <w:pPr>
              <w:keepNext w:val="1"/>
              <w:keepLines w:val="1"/>
              <w:spacing w:after="70" w:before="70" w:lineRule="auto"/>
              <w:jc w:val="center"/>
              <w:rPr>
                <w:rFonts w:ascii="Lora" w:cs="Lora" w:eastAsia="Lora" w:hAnsi="Lora"/>
                <w:sz w:val="22"/>
                <w:szCs w:val="22"/>
              </w:rPr>
            </w:pPr>
            <w:r w:rsidDel="00000000" w:rsidR="00000000" w:rsidRPr="00000000">
              <w:rPr>
                <w:rtl w:val="0"/>
              </w:rPr>
            </w:r>
          </w:p>
        </w:tc>
      </w:tr>
    </w:tbl>
    <w:p w:rsidR="00000000" w:rsidDel="00000000" w:rsidP="00000000" w:rsidRDefault="00000000" w:rsidRPr="00000000" w14:paraId="000000F3">
      <w:pPr>
        <w:ind w:firstLine="720"/>
        <w:rPr>
          <w:rFonts w:ascii="Lora" w:cs="Lora" w:eastAsia="Lora" w:hAnsi="Lora"/>
          <w:sz w:val="22"/>
          <w:szCs w:val="22"/>
        </w:rPr>
      </w:pPr>
      <w:r w:rsidDel="00000000" w:rsidR="00000000" w:rsidRPr="00000000">
        <w:rPr>
          <w:rtl w:val="0"/>
        </w:rPr>
      </w:r>
    </w:p>
    <w:p w:rsidR="00000000" w:rsidDel="00000000" w:rsidP="00000000" w:rsidRDefault="00000000" w:rsidRPr="00000000" w14:paraId="000000F4">
      <w:pPr>
        <w:ind w:firstLine="720"/>
        <w:rPr>
          <w:rFonts w:ascii="Lora" w:cs="Lora" w:eastAsia="Lora" w:hAnsi="Lora"/>
          <w:sz w:val="22"/>
          <w:szCs w:val="22"/>
        </w:rPr>
      </w:pPr>
      <w:r w:rsidDel="00000000" w:rsidR="00000000" w:rsidRPr="00000000">
        <w:rPr>
          <w:rtl w:val="0"/>
        </w:rPr>
      </w:r>
    </w:p>
    <w:p w:rsidR="00000000" w:rsidDel="00000000" w:rsidP="00000000" w:rsidRDefault="00000000" w:rsidRPr="00000000" w14:paraId="000000F5">
      <w:pPr>
        <w:ind w:firstLine="720"/>
        <w:rPr>
          <w:rFonts w:ascii="Lora" w:cs="Lora" w:eastAsia="Lora" w:hAnsi="Lora"/>
          <w:sz w:val="22"/>
          <w:szCs w:val="22"/>
        </w:rPr>
      </w:pPr>
      <w:r w:rsidDel="00000000" w:rsidR="00000000" w:rsidRPr="00000000">
        <w:rPr>
          <w:rtl w:val="0"/>
        </w:rPr>
      </w:r>
    </w:p>
    <w:p w:rsidR="00000000" w:rsidDel="00000000" w:rsidP="00000000" w:rsidRDefault="00000000" w:rsidRPr="00000000" w14:paraId="000000F6">
      <w:pPr>
        <w:ind w:firstLine="720"/>
        <w:rPr>
          <w:rFonts w:ascii="Lora" w:cs="Lora" w:eastAsia="Lora" w:hAnsi="Lora"/>
          <w:sz w:val="22"/>
          <w:szCs w:val="22"/>
        </w:rPr>
      </w:pPr>
      <w:r w:rsidDel="00000000" w:rsidR="00000000" w:rsidRPr="00000000">
        <w:rPr>
          <w:rtl w:val="0"/>
        </w:rPr>
      </w:r>
    </w:p>
    <w:p w:rsidR="00000000" w:rsidDel="00000000" w:rsidP="00000000" w:rsidRDefault="00000000" w:rsidRPr="00000000" w14:paraId="000000F7">
      <w:pPr>
        <w:ind w:firstLine="720"/>
        <w:rPr>
          <w:rFonts w:ascii="Lora" w:cs="Lora" w:eastAsia="Lora" w:hAnsi="Lora"/>
          <w:sz w:val="22"/>
          <w:szCs w:val="22"/>
        </w:rPr>
      </w:pPr>
      <w:r w:rsidDel="00000000" w:rsidR="00000000" w:rsidRPr="00000000">
        <w:rPr>
          <w:rtl w:val="0"/>
        </w:rPr>
      </w:r>
    </w:p>
    <w:p w:rsidR="00000000" w:rsidDel="00000000" w:rsidP="00000000" w:rsidRDefault="00000000" w:rsidRPr="00000000" w14:paraId="000000F8">
      <w:pPr>
        <w:ind w:firstLine="720"/>
        <w:rPr>
          <w:rFonts w:ascii="Lora" w:cs="Lora" w:eastAsia="Lora" w:hAnsi="Lora"/>
          <w:sz w:val="22"/>
          <w:szCs w:val="22"/>
        </w:rPr>
      </w:pPr>
      <w:r w:rsidDel="00000000" w:rsidR="00000000" w:rsidRPr="00000000">
        <w:rPr>
          <w:rtl w:val="0"/>
        </w:rPr>
      </w:r>
    </w:p>
    <w:p w:rsidR="00000000" w:rsidDel="00000000" w:rsidP="00000000" w:rsidRDefault="00000000" w:rsidRPr="00000000" w14:paraId="000000F9">
      <w:pPr>
        <w:ind w:firstLine="720"/>
        <w:rPr>
          <w:rFonts w:ascii="Lora" w:cs="Lora" w:eastAsia="Lora" w:hAnsi="Lora"/>
          <w:sz w:val="22"/>
          <w:szCs w:val="22"/>
        </w:rPr>
      </w:pPr>
      <w:r w:rsidDel="00000000" w:rsidR="00000000" w:rsidRPr="00000000">
        <w:rPr>
          <w:rtl w:val="0"/>
        </w:rPr>
      </w:r>
    </w:p>
    <w:tbl>
      <w:tblPr>
        <w:tblStyle w:val="Table6"/>
        <w:tblW w:w="1020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27"/>
        <w:gridCol w:w="1278"/>
        <w:gridCol w:w="564"/>
        <w:gridCol w:w="1819"/>
        <w:gridCol w:w="4418"/>
        <w:tblGridChange w:id="0">
          <w:tblGrid>
            <w:gridCol w:w="2127"/>
            <w:gridCol w:w="1278"/>
            <w:gridCol w:w="564"/>
            <w:gridCol w:w="1819"/>
            <w:gridCol w:w="4418"/>
          </w:tblGrid>
        </w:tblGridChange>
      </w:tblGrid>
      <w:tr>
        <w:trPr>
          <w:cantSplit w:val="0"/>
          <w:tblHeader w:val="0"/>
        </w:trPr>
        <w:tc>
          <w:tcPr>
            <w:gridSpan w:val="5"/>
            <w:tcBorders>
              <w:bottom w:color="000000" w:space="0" w:sz="4" w:val="single"/>
            </w:tcBorders>
            <w:shd w:fill="c0c0c0" w:val="clear"/>
          </w:tcPr>
          <w:p w:rsidR="00000000" w:rsidDel="00000000" w:rsidP="00000000" w:rsidRDefault="00000000" w:rsidRPr="00000000" w14:paraId="000000FA">
            <w:pPr>
              <w:keepNext w:val="1"/>
              <w:keepLines w:val="1"/>
              <w:spacing w:after="80" w:before="80" w:lineRule="auto"/>
              <w:rPr>
                <w:rFonts w:ascii="Lora" w:cs="Lora" w:eastAsia="Lora" w:hAnsi="Lora"/>
                <w:sz w:val="22"/>
                <w:szCs w:val="22"/>
              </w:rPr>
            </w:pPr>
            <w:r w:rsidDel="00000000" w:rsidR="00000000" w:rsidRPr="00000000">
              <w:rPr>
                <w:rFonts w:ascii="Lora" w:cs="Lora" w:eastAsia="Lora" w:hAnsi="Lora"/>
                <w:b w:val="1"/>
                <w:sz w:val="22"/>
                <w:szCs w:val="22"/>
                <w:rtl w:val="0"/>
              </w:rPr>
              <w:t xml:space="preserve">Current or most recent teaching post</w:t>
            </w:r>
            <w:r w:rsidDel="00000000" w:rsidR="00000000" w:rsidRPr="00000000">
              <w:rPr>
                <w:rtl w:val="0"/>
              </w:rPr>
            </w:r>
          </w:p>
        </w:tc>
      </w:tr>
      <w:tr>
        <w:trPr>
          <w:cantSplit w:val="0"/>
          <w:tblHeader w:val="0"/>
        </w:trPr>
        <w:tc>
          <w:tcPr>
            <w:gridSpan w:val="2"/>
            <w:shd w:fill="f8f8f8" w:val="clear"/>
          </w:tcPr>
          <w:p w:rsidR="00000000" w:rsidDel="00000000" w:rsidP="00000000" w:rsidRDefault="00000000" w:rsidRPr="00000000" w14:paraId="000000FF">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Name &amp; Address of school / establishment</w:t>
            </w:r>
          </w:p>
        </w:tc>
        <w:tc>
          <w:tcPr>
            <w:gridSpan w:val="3"/>
          </w:tcPr>
          <w:p w:rsidR="00000000" w:rsidDel="00000000" w:rsidP="00000000" w:rsidRDefault="00000000" w:rsidRPr="00000000" w14:paraId="00000101">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gridSpan w:val="2"/>
            <w:shd w:fill="f8f8f8" w:val="clear"/>
          </w:tcPr>
          <w:p w:rsidR="00000000" w:rsidDel="00000000" w:rsidP="00000000" w:rsidRDefault="00000000" w:rsidRPr="00000000" w14:paraId="00000104">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Name of Local Authority:</w:t>
            </w:r>
          </w:p>
        </w:tc>
        <w:tc>
          <w:tcPr>
            <w:gridSpan w:val="3"/>
          </w:tcPr>
          <w:p w:rsidR="00000000" w:rsidDel="00000000" w:rsidP="00000000" w:rsidRDefault="00000000" w:rsidRPr="00000000" w14:paraId="00000106">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tcBorders>
              <w:bottom w:color="000000" w:space="0" w:sz="4" w:val="single"/>
            </w:tcBorders>
            <w:shd w:fill="f8f8f8" w:val="clear"/>
          </w:tcPr>
          <w:p w:rsidR="00000000" w:rsidDel="00000000" w:rsidP="00000000" w:rsidRDefault="00000000" w:rsidRPr="00000000" w14:paraId="00000109">
            <w:pPr>
              <w:keepNext w:val="1"/>
              <w:keepLines w:val="1"/>
              <w:spacing w:after="80" w:before="80" w:lineRule="auto"/>
              <w:rPr>
                <w:rFonts w:ascii="Lora" w:cs="Lora" w:eastAsia="Lora" w:hAnsi="Lora"/>
                <w:sz w:val="22"/>
                <w:szCs w:val="22"/>
              </w:rPr>
            </w:pPr>
            <w:r w:rsidDel="00000000" w:rsidR="00000000" w:rsidRPr="00000000">
              <w:rPr>
                <w:rFonts w:ascii="Lora" w:cs="Lora" w:eastAsia="Lora" w:hAnsi="Lora"/>
                <w:sz w:val="22"/>
                <w:szCs w:val="22"/>
                <w:rtl w:val="0"/>
              </w:rPr>
              <w:t xml:space="preserve">Type of school:</w:t>
            </w:r>
          </w:p>
        </w:tc>
        <w:tc>
          <w:tcPr>
            <w:gridSpan w:val="4"/>
          </w:tcPr>
          <w:p w:rsidR="00000000" w:rsidDel="00000000" w:rsidP="00000000" w:rsidRDefault="00000000" w:rsidRPr="00000000" w14:paraId="0000010A">
            <w:pPr>
              <w:keepNext w:val="1"/>
              <w:keepLines w:val="1"/>
              <w:spacing w:after="80" w:before="80" w:lineRule="auto"/>
              <w:jc w:val="both"/>
              <w:rPr>
                <w:rFonts w:ascii="Lora" w:cs="Lora" w:eastAsia="Lora" w:hAnsi="Lora"/>
                <w:sz w:val="22"/>
                <w:szCs w:val="22"/>
              </w:rPr>
            </w:pPr>
            <w:sdt>
              <w:sdtPr>
                <w:tag w:val="goog_rdk_2"/>
              </w:sdtPr>
              <w:sdtContent>
                <w:r w:rsidDel="00000000" w:rsidR="00000000" w:rsidRPr="00000000">
                  <w:rPr>
                    <w:rFonts w:ascii="Arial Unicode MS" w:cs="Arial Unicode MS" w:eastAsia="Arial Unicode MS" w:hAnsi="Arial Unicode MS"/>
                    <w:sz w:val="22"/>
                    <w:szCs w:val="22"/>
                    <w:rtl w:val="0"/>
                  </w:rPr>
                  <w:t xml:space="preserve">  ☐  Boys    ☐  Girls     ☐  Mixed     (Please select as appropriate)</w:t>
                </w:r>
              </w:sdtContent>
            </w:sdt>
          </w:p>
        </w:tc>
      </w:tr>
      <w:tr>
        <w:trPr>
          <w:cantSplit w:val="0"/>
          <w:tblHeader w:val="0"/>
        </w:trPr>
        <w:tc>
          <w:tcPr>
            <w:shd w:fill="f8f8f8" w:val="clear"/>
          </w:tcPr>
          <w:p w:rsidR="00000000" w:rsidDel="00000000" w:rsidP="00000000" w:rsidRDefault="00000000" w:rsidRPr="00000000" w14:paraId="0000010E">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Number on roll:</w:t>
            </w:r>
          </w:p>
        </w:tc>
        <w:tc>
          <w:tcPr>
            <w:gridSpan w:val="4"/>
          </w:tcPr>
          <w:p w:rsidR="00000000" w:rsidDel="00000000" w:rsidP="00000000" w:rsidRDefault="00000000" w:rsidRPr="00000000" w14:paraId="0000010F">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113">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Telephone no:</w:t>
            </w:r>
          </w:p>
        </w:tc>
        <w:tc>
          <w:tcPr>
            <w:gridSpan w:val="4"/>
          </w:tcPr>
          <w:p w:rsidR="00000000" w:rsidDel="00000000" w:rsidP="00000000" w:rsidRDefault="00000000" w:rsidRPr="00000000" w14:paraId="00000114">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118">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Position title:</w:t>
            </w:r>
          </w:p>
        </w:tc>
        <w:tc>
          <w:tcPr>
            <w:gridSpan w:val="4"/>
          </w:tcPr>
          <w:p w:rsidR="00000000" w:rsidDel="00000000" w:rsidP="00000000" w:rsidRDefault="00000000" w:rsidRPr="00000000" w14:paraId="00000119">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11D">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Subjects taken:</w:t>
            </w:r>
          </w:p>
        </w:tc>
        <w:tc>
          <w:tcPr>
            <w:gridSpan w:val="4"/>
          </w:tcPr>
          <w:p w:rsidR="00000000" w:rsidDel="00000000" w:rsidP="00000000" w:rsidRDefault="00000000" w:rsidRPr="00000000" w14:paraId="0000011E">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122">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Date appointed:</w:t>
            </w:r>
          </w:p>
        </w:tc>
        <w:tc>
          <w:tcPr>
            <w:gridSpan w:val="4"/>
          </w:tcPr>
          <w:p w:rsidR="00000000" w:rsidDel="00000000" w:rsidP="00000000" w:rsidRDefault="00000000" w:rsidRPr="00000000" w14:paraId="00000123">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127">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Working hours:</w:t>
            </w:r>
          </w:p>
        </w:tc>
        <w:tc>
          <w:tcPr>
            <w:gridSpan w:val="4"/>
          </w:tcPr>
          <w:p w:rsidR="00000000" w:rsidDel="00000000" w:rsidP="00000000" w:rsidRDefault="00000000" w:rsidRPr="00000000" w14:paraId="00000128">
            <w:pPr>
              <w:keepNext w:val="1"/>
              <w:keepLines w:val="1"/>
              <w:spacing w:after="70" w:before="70" w:lineRule="auto"/>
              <w:rPr>
                <w:rFonts w:ascii="Lora" w:cs="Lora" w:eastAsia="Lora" w:hAnsi="Lora"/>
                <w:sz w:val="22"/>
                <w:szCs w:val="22"/>
              </w:rPr>
            </w:pPr>
            <w:sdt>
              <w:sdtPr>
                <w:tag w:val="goog_rdk_3"/>
              </w:sdtPr>
              <w:sdtContent>
                <w:r w:rsidDel="00000000" w:rsidR="00000000" w:rsidRPr="00000000">
                  <w:rPr>
                    <w:rFonts w:ascii="Arial Unicode MS" w:cs="Arial Unicode MS" w:eastAsia="Arial Unicode MS" w:hAnsi="Arial Unicode MS"/>
                    <w:sz w:val="22"/>
                    <w:szCs w:val="22"/>
                    <w:rtl w:val="0"/>
                  </w:rPr>
                  <w:t xml:space="preserve">☐ Full-time   ☐ Part-time (please specify hours per week)</w:t>
                </w:r>
              </w:sdtContent>
            </w:sdt>
          </w:p>
        </w:tc>
      </w:tr>
      <w:tr>
        <w:trPr>
          <w:cantSplit w:val="0"/>
          <w:tblHeader w:val="0"/>
        </w:trPr>
        <w:tc>
          <w:tcPr>
            <w:gridSpan w:val="3"/>
            <w:shd w:fill="f8f8f8" w:val="clear"/>
          </w:tcPr>
          <w:p w:rsidR="00000000" w:rsidDel="00000000" w:rsidP="00000000" w:rsidRDefault="00000000" w:rsidRPr="00000000" w14:paraId="0000012C">
            <w:pPr>
              <w:keepNext w:val="1"/>
              <w:keepLines w:val="1"/>
              <w:spacing w:after="70" w:before="70" w:lineRule="auto"/>
              <w:rPr>
                <w:rFonts w:ascii="Lora" w:cs="Lora" w:eastAsia="Lora" w:hAnsi="Lora"/>
                <w:b w:val="1"/>
                <w:sz w:val="22"/>
                <w:szCs w:val="22"/>
              </w:rPr>
            </w:pPr>
            <w:r w:rsidDel="00000000" w:rsidR="00000000" w:rsidRPr="00000000">
              <w:rPr>
                <w:rFonts w:ascii="Lora" w:cs="Lora" w:eastAsia="Lora" w:hAnsi="Lora"/>
                <w:b w:val="1"/>
                <w:sz w:val="22"/>
                <w:szCs w:val="22"/>
                <w:rtl w:val="0"/>
              </w:rPr>
              <w:t xml:space="preserve">Pay Scale:</w:t>
            </w:r>
          </w:p>
        </w:tc>
        <w:tc>
          <w:tcPr>
            <w:gridSpan w:val="2"/>
          </w:tcPr>
          <w:p w:rsidR="00000000" w:rsidDel="00000000" w:rsidP="00000000" w:rsidRDefault="00000000" w:rsidRPr="00000000" w14:paraId="0000012F">
            <w:pPr>
              <w:keepNext w:val="1"/>
              <w:keepLines w:val="1"/>
              <w:spacing w:after="70" w:before="70" w:lineRule="auto"/>
              <w:rPr>
                <w:rFonts w:ascii="Lora" w:cs="Lora" w:eastAsia="Lora" w:hAnsi="Lora"/>
                <w:sz w:val="22"/>
                <w:szCs w:val="22"/>
              </w:rPr>
            </w:pPr>
            <w:sdt>
              <w:sdtPr>
                <w:tag w:val="goog_rdk_4"/>
              </w:sdtPr>
              <w:sdtContent>
                <w:r w:rsidDel="00000000" w:rsidR="00000000" w:rsidRPr="00000000">
                  <w:rPr>
                    <w:rFonts w:ascii="Arial Unicode MS" w:cs="Arial Unicode MS" w:eastAsia="Arial Unicode MS" w:hAnsi="Arial Unicode MS"/>
                    <w:sz w:val="22"/>
                    <w:szCs w:val="22"/>
                    <w:rtl w:val="0"/>
                  </w:rPr>
                  <w:t xml:space="preserve">☐  Main   ☐ Upper   ☐ Leadership</w:t>
                </w:r>
              </w:sdtContent>
            </w:sdt>
          </w:p>
        </w:tc>
      </w:tr>
      <w:tr>
        <w:trPr>
          <w:cantSplit w:val="0"/>
          <w:trHeight w:val="550.9765624999999" w:hRule="atLeast"/>
          <w:tblHeader w:val="0"/>
        </w:trPr>
        <w:tc>
          <w:tcPr>
            <w:gridSpan w:val="3"/>
            <w:shd w:fill="f8f8f8" w:val="clear"/>
          </w:tcPr>
          <w:p w:rsidR="00000000" w:rsidDel="00000000" w:rsidP="00000000" w:rsidRDefault="00000000" w:rsidRPr="00000000" w14:paraId="00000131">
            <w:pPr>
              <w:keepNext w:val="1"/>
              <w:keepLines w:val="1"/>
              <w:spacing w:after="70" w:before="70" w:lineRule="auto"/>
              <w:rPr>
                <w:rFonts w:ascii="Lora" w:cs="Lora" w:eastAsia="Lora" w:hAnsi="Lora"/>
                <w:b w:val="1"/>
                <w:sz w:val="22"/>
                <w:szCs w:val="22"/>
              </w:rPr>
            </w:pPr>
            <w:r w:rsidDel="00000000" w:rsidR="00000000" w:rsidRPr="00000000">
              <w:rPr>
                <w:rFonts w:ascii="Lora" w:cs="Lora" w:eastAsia="Lora" w:hAnsi="Lora"/>
                <w:b w:val="1"/>
                <w:sz w:val="22"/>
                <w:szCs w:val="22"/>
                <w:rtl w:val="0"/>
              </w:rPr>
              <w:t xml:space="preserve">Pay Scale Point:</w:t>
            </w:r>
          </w:p>
        </w:tc>
        <w:tc>
          <w:tcPr>
            <w:gridSpan w:val="2"/>
          </w:tcPr>
          <w:p w:rsidR="00000000" w:rsidDel="00000000" w:rsidP="00000000" w:rsidRDefault="00000000" w:rsidRPr="00000000" w14:paraId="00000134">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gridSpan w:val="3"/>
            <w:shd w:fill="f8f8f8" w:val="clear"/>
          </w:tcPr>
          <w:p w:rsidR="00000000" w:rsidDel="00000000" w:rsidP="00000000" w:rsidRDefault="00000000" w:rsidRPr="00000000" w14:paraId="00000136">
            <w:pPr>
              <w:keepNext w:val="1"/>
              <w:keepLines w:val="1"/>
              <w:spacing w:after="70" w:before="70" w:lineRule="auto"/>
              <w:rPr>
                <w:rFonts w:ascii="Lora" w:cs="Lora" w:eastAsia="Lora" w:hAnsi="Lora"/>
                <w:b w:val="1"/>
                <w:sz w:val="22"/>
                <w:szCs w:val="22"/>
              </w:rPr>
            </w:pPr>
            <w:r w:rsidDel="00000000" w:rsidR="00000000" w:rsidRPr="00000000">
              <w:rPr>
                <w:rFonts w:ascii="Lora" w:cs="Lora" w:eastAsia="Lora" w:hAnsi="Lora"/>
                <w:b w:val="1"/>
                <w:sz w:val="22"/>
                <w:szCs w:val="22"/>
                <w:rtl w:val="0"/>
              </w:rPr>
              <w:t xml:space="preserve">Actual Salary:</w:t>
            </w:r>
          </w:p>
        </w:tc>
        <w:tc>
          <w:tcPr>
            <w:gridSpan w:val="2"/>
          </w:tcPr>
          <w:p w:rsidR="00000000" w:rsidDel="00000000" w:rsidP="00000000" w:rsidRDefault="00000000" w:rsidRPr="00000000" w14:paraId="00000139">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w:t>
            </w:r>
          </w:p>
        </w:tc>
      </w:tr>
      <w:tr>
        <w:trPr>
          <w:cantSplit w:val="0"/>
          <w:tblHeader w:val="0"/>
        </w:trPr>
        <w:tc>
          <w:tcPr>
            <w:gridSpan w:val="3"/>
            <w:shd w:fill="f8f8f8" w:val="clear"/>
          </w:tcPr>
          <w:p w:rsidR="00000000" w:rsidDel="00000000" w:rsidP="00000000" w:rsidRDefault="00000000" w:rsidRPr="00000000" w14:paraId="0000013B">
            <w:pPr>
              <w:keepNext w:val="1"/>
              <w:keepLines w:val="1"/>
              <w:spacing w:after="70" w:before="70" w:lineRule="auto"/>
              <w:rPr>
                <w:rFonts w:ascii="Lora" w:cs="Lora" w:eastAsia="Lora" w:hAnsi="Lora"/>
                <w:b w:val="1"/>
                <w:sz w:val="22"/>
                <w:szCs w:val="22"/>
              </w:rPr>
            </w:pPr>
            <w:r w:rsidDel="00000000" w:rsidR="00000000" w:rsidRPr="00000000">
              <w:rPr>
                <w:rFonts w:ascii="Lora" w:cs="Lora" w:eastAsia="Lora" w:hAnsi="Lora"/>
                <w:b w:val="1"/>
                <w:sz w:val="22"/>
                <w:szCs w:val="22"/>
                <w:rtl w:val="0"/>
              </w:rPr>
              <w:t xml:space="preserve">Additional allowances (Please specify type and value)</w:t>
            </w:r>
          </w:p>
        </w:tc>
        <w:tc>
          <w:tcPr>
            <w:gridSpan w:val="2"/>
          </w:tcPr>
          <w:p w:rsidR="00000000" w:rsidDel="00000000" w:rsidP="00000000" w:rsidRDefault="00000000" w:rsidRPr="00000000" w14:paraId="0000013E">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gridSpan w:val="4"/>
            <w:tcBorders>
              <w:bottom w:color="000000" w:space="0" w:sz="4" w:val="single"/>
            </w:tcBorders>
            <w:shd w:fill="f8f8f8" w:val="clear"/>
          </w:tcPr>
          <w:p w:rsidR="00000000" w:rsidDel="00000000" w:rsidP="00000000" w:rsidRDefault="00000000" w:rsidRPr="00000000" w14:paraId="00000140">
            <w:pPr>
              <w:keepNext w:val="1"/>
              <w:keepLines w:val="1"/>
              <w:spacing w:after="80" w:before="80" w:lineRule="auto"/>
              <w:rPr>
                <w:rFonts w:ascii="Lora" w:cs="Lora" w:eastAsia="Lora" w:hAnsi="Lora"/>
                <w:sz w:val="22"/>
                <w:szCs w:val="22"/>
              </w:rPr>
            </w:pPr>
            <w:r w:rsidDel="00000000" w:rsidR="00000000" w:rsidRPr="00000000">
              <w:rPr>
                <w:rFonts w:ascii="Lora" w:cs="Lora" w:eastAsia="Lora" w:hAnsi="Lora"/>
                <w:sz w:val="22"/>
                <w:szCs w:val="22"/>
                <w:rtl w:val="0"/>
              </w:rPr>
              <w:t xml:space="preserve">Are you still employed by this establishment?</w:t>
            </w:r>
          </w:p>
        </w:tc>
        <w:tc>
          <w:tcPr>
            <w:tcBorders>
              <w:bottom w:color="000000" w:space="0" w:sz="4" w:val="single"/>
            </w:tcBorders>
          </w:tcPr>
          <w:p w:rsidR="00000000" w:rsidDel="00000000" w:rsidP="00000000" w:rsidRDefault="00000000" w:rsidRPr="00000000" w14:paraId="00000144">
            <w:pPr>
              <w:keepNext w:val="1"/>
              <w:keepLines w:val="1"/>
              <w:spacing w:after="80" w:before="80" w:lineRule="auto"/>
              <w:jc w:val="center"/>
              <w:rPr>
                <w:rFonts w:ascii="Lora" w:cs="Lora" w:eastAsia="Lora" w:hAnsi="Lora"/>
                <w:sz w:val="22"/>
                <w:szCs w:val="22"/>
              </w:rPr>
            </w:pPr>
            <w:sdt>
              <w:sdtPr>
                <w:tag w:val="goog_rdk_5"/>
              </w:sdtPr>
              <w:sdtContent>
                <w:r w:rsidDel="00000000" w:rsidR="00000000" w:rsidRPr="00000000">
                  <w:rPr>
                    <w:rFonts w:ascii="Arial Unicode MS" w:cs="Arial Unicode MS" w:eastAsia="Arial Unicode MS" w:hAnsi="Arial Unicode MS"/>
                    <w:sz w:val="22"/>
                    <w:szCs w:val="22"/>
                    <w:rtl w:val="0"/>
                  </w:rPr>
                  <w:t xml:space="preserve">☐  Yes     ☐  No</w:t>
                </w:r>
              </w:sdtContent>
            </w:sdt>
          </w:p>
        </w:tc>
      </w:tr>
      <w:tr>
        <w:trPr>
          <w:cantSplit w:val="0"/>
          <w:tblHeader w:val="0"/>
        </w:trPr>
        <w:tc>
          <w:tcPr>
            <w:gridSpan w:val="5"/>
            <w:shd w:fill="f8f8f8" w:val="clear"/>
          </w:tcPr>
          <w:p w:rsidR="00000000" w:rsidDel="00000000" w:rsidP="00000000" w:rsidRDefault="00000000" w:rsidRPr="00000000" w14:paraId="00000145">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Date and reason for leaving (if applicable)</w:t>
            </w:r>
          </w:p>
        </w:tc>
      </w:tr>
      <w:tr>
        <w:trPr>
          <w:cantSplit w:val="0"/>
          <w:tblHeader w:val="0"/>
        </w:trPr>
        <w:tc>
          <w:tcPr>
            <w:gridSpan w:val="5"/>
          </w:tcPr>
          <w:p w:rsidR="00000000" w:rsidDel="00000000" w:rsidP="00000000" w:rsidRDefault="00000000" w:rsidRPr="00000000" w14:paraId="0000014A">
            <w:pPr>
              <w:spacing w:after="120" w:before="120" w:lineRule="auto"/>
              <w:rPr>
                <w:rFonts w:ascii="Lora" w:cs="Lora" w:eastAsia="Lora" w:hAnsi="Lora"/>
                <w:sz w:val="22"/>
                <w:szCs w:val="22"/>
              </w:rPr>
            </w:pPr>
            <w:r w:rsidDel="00000000" w:rsidR="00000000" w:rsidRPr="00000000">
              <w:rPr>
                <w:rtl w:val="0"/>
              </w:rPr>
            </w:r>
          </w:p>
        </w:tc>
      </w:tr>
    </w:tbl>
    <w:p w:rsidR="00000000" w:rsidDel="00000000" w:rsidP="00000000" w:rsidRDefault="00000000" w:rsidRPr="00000000" w14:paraId="0000014F">
      <w:pPr>
        <w:rPr>
          <w:rFonts w:ascii="Lora" w:cs="Lora" w:eastAsia="Lora" w:hAnsi="Lora"/>
          <w:sz w:val="22"/>
          <w:szCs w:val="22"/>
        </w:rPr>
      </w:pPr>
      <w:r w:rsidDel="00000000" w:rsidR="00000000" w:rsidRPr="00000000">
        <w:rPr>
          <w:rtl w:val="0"/>
        </w:rPr>
      </w:r>
    </w:p>
    <w:p w:rsidR="00000000" w:rsidDel="00000000" w:rsidP="00000000" w:rsidRDefault="00000000" w:rsidRPr="00000000" w14:paraId="00000150">
      <w:pPr>
        <w:rPr>
          <w:rFonts w:ascii="Lora" w:cs="Lora" w:eastAsia="Lora" w:hAnsi="Lora"/>
          <w:sz w:val="22"/>
          <w:szCs w:val="22"/>
        </w:rPr>
      </w:pPr>
      <w:r w:rsidDel="00000000" w:rsidR="00000000" w:rsidRPr="00000000">
        <w:rPr>
          <w:rtl w:val="0"/>
        </w:rPr>
      </w:r>
    </w:p>
    <w:tbl>
      <w:tblPr>
        <w:tblStyle w:val="Table7"/>
        <w:tblW w:w="1020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16"/>
        <w:gridCol w:w="2024"/>
        <w:gridCol w:w="1940"/>
        <w:gridCol w:w="2280"/>
        <w:gridCol w:w="2046"/>
        <w:tblGridChange w:id="0">
          <w:tblGrid>
            <w:gridCol w:w="1916"/>
            <w:gridCol w:w="2024"/>
            <w:gridCol w:w="1940"/>
            <w:gridCol w:w="2280"/>
            <w:gridCol w:w="2046"/>
          </w:tblGrid>
        </w:tblGridChange>
      </w:tblGrid>
      <w:tr>
        <w:trPr>
          <w:cantSplit w:val="0"/>
          <w:tblHeader w:val="0"/>
        </w:trPr>
        <w:tc>
          <w:tcPr>
            <w:gridSpan w:val="5"/>
            <w:tcBorders>
              <w:bottom w:color="000000" w:space="0" w:sz="4" w:val="single"/>
            </w:tcBorders>
            <w:shd w:fill="c0c0c0" w:val="clear"/>
          </w:tcPr>
          <w:p w:rsidR="00000000" w:rsidDel="00000000" w:rsidP="00000000" w:rsidRDefault="00000000" w:rsidRPr="00000000" w14:paraId="00000151">
            <w:pPr>
              <w:keepNext w:val="1"/>
              <w:keepLines w:val="1"/>
              <w:spacing w:after="80" w:before="80" w:lineRule="auto"/>
              <w:jc w:val="both"/>
              <w:rPr>
                <w:rFonts w:ascii="Lora" w:cs="Lora" w:eastAsia="Lora" w:hAnsi="Lora"/>
                <w:sz w:val="22"/>
                <w:szCs w:val="22"/>
              </w:rPr>
            </w:pPr>
            <w:r w:rsidDel="00000000" w:rsidR="00000000" w:rsidRPr="00000000">
              <w:rPr>
                <w:rFonts w:ascii="Lora" w:cs="Lora" w:eastAsia="Lora" w:hAnsi="Lora"/>
                <w:b w:val="1"/>
                <w:sz w:val="22"/>
                <w:szCs w:val="22"/>
                <w:rtl w:val="0"/>
              </w:rPr>
              <w:t xml:space="preserve">Previous Teaching Experience</w:t>
            </w:r>
            <w:r w:rsidDel="00000000" w:rsidR="00000000" w:rsidRPr="00000000">
              <w:rPr>
                <w:rtl w:val="0"/>
              </w:rPr>
            </w:r>
          </w:p>
          <w:p w:rsidR="00000000" w:rsidDel="00000000" w:rsidP="00000000" w:rsidRDefault="00000000" w:rsidRPr="00000000" w14:paraId="00000152">
            <w:pPr>
              <w:keepNext w:val="1"/>
              <w:keepLines w:val="1"/>
              <w:spacing w:after="80" w:before="8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(Please give the fraction of full-time where the post is / was part-time)</w:t>
            </w:r>
          </w:p>
        </w:tc>
      </w:tr>
      <w:tr>
        <w:trPr>
          <w:cantSplit w:val="0"/>
          <w:tblHeader w:val="0"/>
        </w:trPr>
        <w:tc>
          <w:tcPr>
            <w:shd w:fill="f8f8f8" w:val="clear"/>
          </w:tcPr>
          <w:p w:rsidR="00000000" w:rsidDel="00000000" w:rsidP="00000000" w:rsidRDefault="00000000" w:rsidRPr="00000000" w14:paraId="00000157">
            <w:pPr>
              <w:keepNext w:val="1"/>
              <w:keepLines w:val="1"/>
              <w:spacing w:after="80" w:before="80" w:lineRule="auto"/>
              <w:jc w:val="center"/>
              <w:rPr>
                <w:rFonts w:ascii="Lora" w:cs="Lora" w:eastAsia="Lora" w:hAnsi="Lora"/>
                <w:sz w:val="22"/>
                <w:szCs w:val="22"/>
              </w:rPr>
            </w:pPr>
            <w:r w:rsidDel="00000000" w:rsidR="00000000" w:rsidRPr="00000000">
              <w:rPr>
                <w:rFonts w:ascii="Lora" w:cs="Lora" w:eastAsia="Lora" w:hAnsi="Lora"/>
                <w:sz w:val="22"/>
                <w:szCs w:val="22"/>
                <w:rtl w:val="0"/>
              </w:rPr>
              <w:t xml:space="preserve">Name of School &amp; Authority</w:t>
            </w:r>
          </w:p>
        </w:tc>
        <w:tc>
          <w:tcPr>
            <w:shd w:fill="f8f8f8" w:val="clear"/>
          </w:tcPr>
          <w:p w:rsidR="00000000" w:rsidDel="00000000" w:rsidP="00000000" w:rsidRDefault="00000000" w:rsidRPr="00000000" w14:paraId="00000158">
            <w:pPr>
              <w:keepNext w:val="1"/>
              <w:keepLines w:val="1"/>
              <w:spacing w:after="80" w:before="80" w:lineRule="auto"/>
              <w:jc w:val="center"/>
              <w:rPr>
                <w:rFonts w:ascii="Lora" w:cs="Lora" w:eastAsia="Lora" w:hAnsi="Lora"/>
                <w:sz w:val="22"/>
                <w:szCs w:val="22"/>
              </w:rPr>
            </w:pPr>
            <w:r w:rsidDel="00000000" w:rsidR="00000000" w:rsidRPr="00000000">
              <w:rPr>
                <w:rFonts w:ascii="Lora" w:cs="Lora" w:eastAsia="Lora" w:hAnsi="Lora"/>
                <w:sz w:val="22"/>
                <w:szCs w:val="22"/>
                <w:rtl w:val="0"/>
              </w:rPr>
              <w:t xml:space="preserve">Type of School &amp; Number on Roll</w:t>
            </w:r>
          </w:p>
        </w:tc>
        <w:tc>
          <w:tcPr>
            <w:shd w:fill="f8f8f8" w:val="clear"/>
          </w:tcPr>
          <w:p w:rsidR="00000000" w:rsidDel="00000000" w:rsidP="00000000" w:rsidRDefault="00000000" w:rsidRPr="00000000" w14:paraId="00000159">
            <w:pPr>
              <w:keepNext w:val="1"/>
              <w:keepLines w:val="1"/>
              <w:spacing w:after="80" w:before="80" w:lineRule="auto"/>
              <w:jc w:val="center"/>
              <w:rPr>
                <w:rFonts w:ascii="Lora" w:cs="Lora" w:eastAsia="Lora" w:hAnsi="Lora"/>
                <w:sz w:val="22"/>
                <w:szCs w:val="22"/>
              </w:rPr>
            </w:pPr>
            <w:r w:rsidDel="00000000" w:rsidR="00000000" w:rsidRPr="00000000">
              <w:rPr>
                <w:rFonts w:ascii="Lora" w:cs="Lora" w:eastAsia="Lora" w:hAnsi="Lora"/>
                <w:sz w:val="22"/>
                <w:szCs w:val="22"/>
                <w:rtl w:val="0"/>
              </w:rPr>
              <w:t xml:space="preserve">Post held</w:t>
            </w:r>
          </w:p>
        </w:tc>
        <w:tc>
          <w:tcPr>
            <w:shd w:fill="f8f8f8" w:val="clear"/>
          </w:tcPr>
          <w:p w:rsidR="00000000" w:rsidDel="00000000" w:rsidP="00000000" w:rsidRDefault="00000000" w:rsidRPr="00000000" w14:paraId="0000015A">
            <w:pPr>
              <w:keepNext w:val="1"/>
              <w:keepLines w:val="1"/>
              <w:spacing w:after="80" w:before="80" w:lineRule="auto"/>
              <w:jc w:val="center"/>
              <w:rPr>
                <w:rFonts w:ascii="Lora" w:cs="Lora" w:eastAsia="Lora" w:hAnsi="Lora"/>
                <w:sz w:val="22"/>
                <w:szCs w:val="22"/>
              </w:rPr>
            </w:pPr>
            <w:r w:rsidDel="00000000" w:rsidR="00000000" w:rsidRPr="00000000">
              <w:rPr>
                <w:rFonts w:ascii="Lora" w:cs="Lora" w:eastAsia="Lora" w:hAnsi="Lora"/>
                <w:sz w:val="22"/>
                <w:szCs w:val="22"/>
                <w:rtl w:val="0"/>
              </w:rPr>
              <w:t xml:space="preserve">Period of service From  To  (exact dates)</w:t>
            </w:r>
          </w:p>
        </w:tc>
        <w:tc>
          <w:tcPr>
            <w:shd w:fill="f8f8f8" w:val="clear"/>
          </w:tcPr>
          <w:p w:rsidR="00000000" w:rsidDel="00000000" w:rsidP="00000000" w:rsidRDefault="00000000" w:rsidRPr="00000000" w14:paraId="0000015B">
            <w:pPr>
              <w:keepNext w:val="1"/>
              <w:keepLines w:val="1"/>
              <w:spacing w:after="80" w:before="80" w:lineRule="auto"/>
              <w:jc w:val="center"/>
              <w:rPr>
                <w:rFonts w:ascii="Lora" w:cs="Lora" w:eastAsia="Lora" w:hAnsi="Lora"/>
                <w:sz w:val="22"/>
                <w:szCs w:val="22"/>
              </w:rPr>
            </w:pPr>
            <w:r w:rsidDel="00000000" w:rsidR="00000000" w:rsidRPr="00000000">
              <w:rPr>
                <w:rFonts w:ascii="Lora" w:cs="Lora" w:eastAsia="Lora" w:hAnsi="Lora"/>
                <w:sz w:val="22"/>
                <w:szCs w:val="22"/>
                <w:rtl w:val="0"/>
              </w:rPr>
              <w:t xml:space="preserve">Reason for leaving</w:t>
            </w:r>
          </w:p>
        </w:tc>
      </w:tr>
      <w:tr>
        <w:trPr>
          <w:cantSplit w:val="0"/>
          <w:tblHeader w:val="0"/>
        </w:trPr>
        <w:tc>
          <w:tcPr/>
          <w:p w:rsidR="00000000" w:rsidDel="00000000" w:rsidP="00000000" w:rsidRDefault="00000000" w:rsidRPr="00000000" w14:paraId="0000015C">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5D">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5E">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5F">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60">
            <w:pPr>
              <w:keepNext w:val="1"/>
              <w:keepLines w:val="1"/>
              <w:spacing w:after="70" w:before="70" w:lineRule="auto"/>
              <w:jc w:val="center"/>
              <w:rPr>
                <w:rFonts w:ascii="Lora" w:cs="Lora" w:eastAsia="Lora" w:hAnsi="Lora"/>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61">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62">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63">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64">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65">
            <w:pPr>
              <w:keepNext w:val="1"/>
              <w:keepLines w:val="1"/>
              <w:spacing w:after="70" w:before="70" w:lineRule="auto"/>
              <w:jc w:val="center"/>
              <w:rPr>
                <w:rFonts w:ascii="Lora" w:cs="Lora" w:eastAsia="Lora" w:hAnsi="Lora"/>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66">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67">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68">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69">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6A">
            <w:pPr>
              <w:keepNext w:val="1"/>
              <w:keepLines w:val="1"/>
              <w:spacing w:after="70" w:before="70" w:lineRule="auto"/>
              <w:jc w:val="center"/>
              <w:rPr>
                <w:rFonts w:ascii="Lora" w:cs="Lora" w:eastAsia="Lora" w:hAnsi="Lora"/>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6B">
            <w:pPr>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6C">
            <w:pPr>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6D">
            <w:pPr>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6E">
            <w:pPr>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6F">
            <w:pPr>
              <w:spacing w:after="70" w:before="70" w:lineRule="auto"/>
              <w:jc w:val="center"/>
              <w:rPr>
                <w:rFonts w:ascii="Lora" w:cs="Lora" w:eastAsia="Lora" w:hAnsi="Lora"/>
                <w:sz w:val="22"/>
                <w:szCs w:val="22"/>
              </w:rPr>
            </w:pPr>
            <w:r w:rsidDel="00000000" w:rsidR="00000000" w:rsidRPr="00000000">
              <w:rPr>
                <w:rtl w:val="0"/>
              </w:rPr>
            </w:r>
          </w:p>
        </w:tc>
      </w:tr>
    </w:tbl>
    <w:p w:rsidR="00000000" w:rsidDel="00000000" w:rsidP="00000000" w:rsidRDefault="00000000" w:rsidRPr="00000000" w14:paraId="00000170">
      <w:pPr>
        <w:rPr>
          <w:rFonts w:ascii="Lora" w:cs="Lora" w:eastAsia="Lora" w:hAnsi="Lora"/>
          <w:sz w:val="22"/>
          <w:szCs w:val="22"/>
        </w:rPr>
      </w:pPr>
      <w:r w:rsidDel="00000000" w:rsidR="00000000" w:rsidRPr="00000000">
        <w:rPr>
          <w:rtl w:val="0"/>
        </w:rPr>
      </w:r>
    </w:p>
    <w:tbl>
      <w:tblPr>
        <w:tblStyle w:val="Table8"/>
        <w:tblW w:w="1020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00"/>
        <w:gridCol w:w="2640"/>
        <w:gridCol w:w="2040"/>
        <w:gridCol w:w="2526"/>
        <w:tblGridChange w:id="0">
          <w:tblGrid>
            <w:gridCol w:w="3000"/>
            <w:gridCol w:w="2640"/>
            <w:gridCol w:w="2040"/>
            <w:gridCol w:w="2526"/>
          </w:tblGrid>
        </w:tblGridChange>
      </w:tblGrid>
      <w:tr>
        <w:trPr>
          <w:cantSplit w:val="0"/>
          <w:tblHeader w:val="0"/>
        </w:trPr>
        <w:tc>
          <w:tcPr>
            <w:gridSpan w:val="4"/>
            <w:tcBorders>
              <w:bottom w:color="000000" w:space="0" w:sz="4" w:val="single"/>
            </w:tcBorders>
            <w:shd w:fill="c0c0c0" w:val="clear"/>
          </w:tcPr>
          <w:p w:rsidR="00000000" w:rsidDel="00000000" w:rsidP="00000000" w:rsidRDefault="00000000" w:rsidRPr="00000000" w14:paraId="00000171">
            <w:pPr>
              <w:keepNext w:val="1"/>
              <w:keepLines w:val="1"/>
              <w:spacing w:after="80" w:before="80" w:lineRule="auto"/>
              <w:jc w:val="both"/>
              <w:rPr>
                <w:rFonts w:ascii="Lora" w:cs="Lora" w:eastAsia="Lora" w:hAnsi="Lora"/>
                <w:sz w:val="22"/>
                <w:szCs w:val="22"/>
              </w:rPr>
            </w:pPr>
            <w:r w:rsidDel="00000000" w:rsidR="00000000" w:rsidRPr="00000000">
              <w:rPr>
                <w:rFonts w:ascii="Lora" w:cs="Lora" w:eastAsia="Lora" w:hAnsi="Lora"/>
                <w:b w:val="1"/>
                <w:sz w:val="22"/>
                <w:szCs w:val="22"/>
                <w:rtl w:val="0"/>
              </w:rPr>
              <w:t xml:space="preserve">Non-teaching employment experience</w:t>
            </w: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175">
            <w:pPr>
              <w:keepNext w:val="1"/>
              <w:keepLines w:val="1"/>
              <w:spacing w:after="80" w:before="80" w:lineRule="auto"/>
              <w:jc w:val="center"/>
              <w:rPr>
                <w:rFonts w:ascii="Lora" w:cs="Lora" w:eastAsia="Lora" w:hAnsi="Lora"/>
                <w:sz w:val="22"/>
                <w:szCs w:val="22"/>
              </w:rPr>
            </w:pPr>
            <w:r w:rsidDel="00000000" w:rsidR="00000000" w:rsidRPr="00000000">
              <w:rPr>
                <w:rFonts w:ascii="Lora" w:cs="Lora" w:eastAsia="Lora" w:hAnsi="Lora"/>
                <w:sz w:val="22"/>
                <w:szCs w:val="22"/>
                <w:rtl w:val="0"/>
              </w:rPr>
              <w:t xml:space="preserve">Employer</w:t>
            </w:r>
          </w:p>
        </w:tc>
        <w:tc>
          <w:tcPr>
            <w:shd w:fill="f8f8f8" w:val="clear"/>
          </w:tcPr>
          <w:p w:rsidR="00000000" w:rsidDel="00000000" w:rsidP="00000000" w:rsidRDefault="00000000" w:rsidRPr="00000000" w14:paraId="00000176">
            <w:pPr>
              <w:keepNext w:val="1"/>
              <w:keepLines w:val="1"/>
              <w:spacing w:after="80" w:before="80" w:lineRule="auto"/>
              <w:jc w:val="center"/>
              <w:rPr>
                <w:rFonts w:ascii="Lora" w:cs="Lora" w:eastAsia="Lora" w:hAnsi="Lora"/>
                <w:sz w:val="22"/>
                <w:szCs w:val="22"/>
              </w:rPr>
            </w:pPr>
            <w:r w:rsidDel="00000000" w:rsidR="00000000" w:rsidRPr="00000000">
              <w:rPr>
                <w:rFonts w:ascii="Lora" w:cs="Lora" w:eastAsia="Lora" w:hAnsi="Lora"/>
                <w:sz w:val="22"/>
                <w:szCs w:val="22"/>
                <w:rtl w:val="0"/>
              </w:rPr>
              <w:t xml:space="preserve">Position</w:t>
            </w:r>
          </w:p>
        </w:tc>
        <w:tc>
          <w:tcPr>
            <w:shd w:fill="f8f8f8" w:val="clear"/>
          </w:tcPr>
          <w:p w:rsidR="00000000" w:rsidDel="00000000" w:rsidP="00000000" w:rsidRDefault="00000000" w:rsidRPr="00000000" w14:paraId="00000177">
            <w:pPr>
              <w:keepNext w:val="1"/>
              <w:keepLines w:val="1"/>
              <w:spacing w:after="80" w:before="80" w:lineRule="auto"/>
              <w:jc w:val="center"/>
              <w:rPr>
                <w:rFonts w:ascii="Lora" w:cs="Lora" w:eastAsia="Lora" w:hAnsi="Lora"/>
                <w:sz w:val="22"/>
                <w:szCs w:val="22"/>
              </w:rPr>
            </w:pPr>
            <w:r w:rsidDel="00000000" w:rsidR="00000000" w:rsidRPr="00000000">
              <w:rPr>
                <w:rFonts w:ascii="Lora" w:cs="Lora" w:eastAsia="Lora" w:hAnsi="Lora"/>
                <w:sz w:val="22"/>
                <w:szCs w:val="22"/>
                <w:rtl w:val="0"/>
              </w:rPr>
              <w:t xml:space="preserve">From / To</w:t>
            </w:r>
          </w:p>
        </w:tc>
        <w:tc>
          <w:tcPr>
            <w:shd w:fill="f8f8f8" w:val="clear"/>
          </w:tcPr>
          <w:p w:rsidR="00000000" w:rsidDel="00000000" w:rsidP="00000000" w:rsidRDefault="00000000" w:rsidRPr="00000000" w14:paraId="00000178">
            <w:pPr>
              <w:keepNext w:val="1"/>
              <w:keepLines w:val="1"/>
              <w:spacing w:after="80" w:before="80" w:lineRule="auto"/>
              <w:jc w:val="center"/>
              <w:rPr>
                <w:rFonts w:ascii="Lora" w:cs="Lora" w:eastAsia="Lora" w:hAnsi="Lora"/>
                <w:sz w:val="22"/>
                <w:szCs w:val="22"/>
              </w:rPr>
            </w:pPr>
            <w:r w:rsidDel="00000000" w:rsidR="00000000" w:rsidRPr="00000000">
              <w:rPr>
                <w:rFonts w:ascii="Lora" w:cs="Lora" w:eastAsia="Lora" w:hAnsi="Lora"/>
                <w:sz w:val="22"/>
                <w:szCs w:val="22"/>
                <w:rtl w:val="0"/>
              </w:rPr>
              <w:t xml:space="preserve">Reason for leaving</w:t>
            </w:r>
          </w:p>
        </w:tc>
      </w:tr>
      <w:tr>
        <w:trPr>
          <w:cantSplit w:val="0"/>
          <w:tblHeader w:val="0"/>
        </w:trPr>
        <w:tc>
          <w:tcPr/>
          <w:p w:rsidR="00000000" w:rsidDel="00000000" w:rsidP="00000000" w:rsidRDefault="00000000" w:rsidRPr="00000000" w14:paraId="00000179">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7A">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7B">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7C">
            <w:pPr>
              <w:keepNext w:val="1"/>
              <w:keepLines w:val="1"/>
              <w:spacing w:after="70" w:before="70" w:lineRule="auto"/>
              <w:jc w:val="center"/>
              <w:rPr>
                <w:rFonts w:ascii="Lora" w:cs="Lora" w:eastAsia="Lora" w:hAnsi="Lora"/>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7D">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7E">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7F">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80">
            <w:pPr>
              <w:keepNext w:val="1"/>
              <w:keepLines w:val="1"/>
              <w:spacing w:after="70" w:before="70" w:lineRule="auto"/>
              <w:jc w:val="center"/>
              <w:rPr>
                <w:rFonts w:ascii="Lora" w:cs="Lora" w:eastAsia="Lora" w:hAnsi="Lora"/>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81">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82">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83">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84">
            <w:pPr>
              <w:keepNext w:val="1"/>
              <w:keepLines w:val="1"/>
              <w:spacing w:after="70" w:before="70" w:lineRule="auto"/>
              <w:jc w:val="center"/>
              <w:rPr>
                <w:rFonts w:ascii="Lora" w:cs="Lora" w:eastAsia="Lora" w:hAnsi="Lora"/>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85">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86">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87">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88">
            <w:pPr>
              <w:keepNext w:val="1"/>
              <w:keepLines w:val="1"/>
              <w:spacing w:after="70" w:before="70" w:lineRule="auto"/>
              <w:jc w:val="center"/>
              <w:rPr>
                <w:rFonts w:ascii="Lora" w:cs="Lora" w:eastAsia="Lora" w:hAnsi="Lora"/>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89">
            <w:pPr>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8A">
            <w:pPr>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8B">
            <w:pPr>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8C">
            <w:pPr>
              <w:spacing w:after="70" w:before="70" w:lineRule="auto"/>
              <w:jc w:val="center"/>
              <w:rPr>
                <w:rFonts w:ascii="Lora" w:cs="Lora" w:eastAsia="Lora" w:hAnsi="Lora"/>
                <w:sz w:val="22"/>
                <w:szCs w:val="22"/>
              </w:rPr>
            </w:pPr>
            <w:r w:rsidDel="00000000" w:rsidR="00000000" w:rsidRPr="00000000">
              <w:rPr>
                <w:rtl w:val="0"/>
              </w:rPr>
            </w:r>
          </w:p>
        </w:tc>
      </w:tr>
    </w:tbl>
    <w:p w:rsidR="00000000" w:rsidDel="00000000" w:rsidP="00000000" w:rsidRDefault="00000000" w:rsidRPr="00000000" w14:paraId="0000018D">
      <w:pPr>
        <w:rPr>
          <w:rFonts w:ascii="Lora" w:cs="Lora" w:eastAsia="Lora" w:hAnsi="Lora"/>
          <w:sz w:val="22"/>
          <w:szCs w:val="22"/>
        </w:rPr>
      </w:pPr>
      <w:r w:rsidDel="00000000" w:rsidR="00000000" w:rsidRPr="00000000">
        <w:rPr>
          <w:rtl w:val="0"/>
        </w:rPr>
      </w:r>
    </w:p>
    <w:tbl>
      <w:tblPr>
        <w:tblStyle w:val="Table9"/>
        <w:tblW w:w="10319.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81"/>
        <w:gridCol w:w="2268"/>
        <w:gridCol w:w="5670"/>
        <w:tblGridChange w:id="0">
          <w:tblGrid>
            <w:gridCol w:w="2381"/>
            <w:gridCol w:w="2268"/>
            <w:gridCol w:w="5670"/>
          </w:tblGrid>
        </w:tblGridChange>
      </w:tblGrid>
      <w:tr>
        <w:trPr>
          <w:cantSplit w:val="0"/>
          <w:tblHeader w:val="0"/>
        </w:trPr>
        <w:tc>
          <w:tcPr>
            <w:gridSpan w:val="3"/>
            <w:tcBorders>
              <w:bottom w:color="000000" w:space="0" w:sz="4" w:val="single"/>
            </w:tcBorders>
            <w:shd w:fill="c0c0c0" w:val="clear"/>
          </w:tcPr>
          <w:p w:rsidR="00000000" w:rsidDel="00000000" w:rsidP="00000000" w:rsidRDefault="00000000" w:rsidRPr="00000000" w14:paraId="0000018E">
            <w:pPr>
              <w:keepNext w:val="1"/>
              <w:keepLines w:val="1"/>
              <w:spacing w:after="80" w:before="80" w:lineRule="auto"/>
              <w:rPr>
                <w:rFonts w:ascii="Lora" w:cs="Lora" w:eastAsia="Lora" w:hAnsi="Lora"/>
                <w:sz w:val="22"/>
                <w:szCs w:val="22"/>
              </w:rPr>
            </w:pPr>
            <w:r w:rsidDel="00000000" w:rsidR="00000000" w:rsidRPr="00000000">
              <w:rPr>
                <w:rFonts w:ascii="Lora" w:cs="Lora" w:eastAsia="Lora" w:hAnsi="Lora"/>
                <w:b w:val="1"/>
                <w:sz w:val="22"/>
                <w:szCs w:val="22"/>
                <w:rtl w:val="0"/>
              </w:rPr>
              <w:t xml:space="preserve">Other History</w:t>
            </w:r>
            <w:r w:rsidDel="00000000" w:rsidR="00000000" w:rsidRPr="00000000">
              <w:rPr>
                <w:rtl w:val="0"/>
              </w:rPr>
            </w:r>
          </w:p>
          <w:p w:rsidR="00000000" w:rsidDel="00000000" w:rsidP="00000000" w:rsidRDefault="00000000" w:rsidRPr="00000000" w14:paraId="0000018F">
            <w:pPr>
              <w:keepNext w:val="1"/>
              <w:keepLines w:val="1"/>
              <w:spacing w:after="80" w:before="80" w:lineRule="auto"/>
              <w:rPr>
                <w:rFonts w:ascii="Lora" w:cs="Lora" w:eastAsia="Lora" w:hAnsi="Lora"/>
                <w:sz w:val="22"/>
                <w:szCs w:val="22"/>
              </w:rPr>
            </w:pPr>
            <w:r w:rsidDel="00000000" w:rsidR="00000000" w:rsidRPr="00000000">
              <w:rPr>
                <w:rFonts w:ascii="Lora" w:cs="Lora" w:eastAsia="Lora" w:hAnsi="Lora"/>
                <w:sz w:val="22"/>
                <w:szCs w:val="22"/>
                <w:rtl w:val="0"/>
              </w:rPr>
              <w:t xml:space="preserve">(Please ensure that you provide a complete chronological history by listing below any periods not covered above in your employment history, e.g. travel, unemployment, sabbatical, carer responsibilities etc.)</w:t>
            </w:r>
          </w:p>
        </w:tc>
      </w:tr>
      <w:tr>
        <w:trPr>
          <w:cantSplit w:val="0"/>
          <w:tblHeader w:val="0"/>
        </w:trPr>
        <w:tc>
          <w:tcPr>
            <w:tcBorders>
              <w:bottom w:color="000000" w:space="0" w:sz="4" w:val="single"/>
            </w:tcBorders>
            <w:shd w:fill="f8f8f8" w:val="clear"/>
          </w:tcPr>
          <w:p w:rsidR="00000000" w:rsidDel="00000000" w:rsidP="00000000" w:rsidRDefault="00000000" w:rsidRPr="00000000" w14:paraId="00000192">
            <w:pPr>
              <w:keepNext w:val="1"/>
              <w:keepLines w:val="1"/>
              <w:spacing w:after="80" w:before="80" w:lineRule="auto"/>
              <w:jc w:val="center"/>
              <w:rPr>
                <w:rFonts w:ascii="Lora" w:cs="Lora" w:eastAsia="Lora" w:hAnsi="Lora"/>
                <w:sz w:val="22"/>
                <w:szCs w:val="22"/>
              </w:rPr>
            </w:pPr>
            <w:r w:rsidDel="00000000" w:rsidR="00000000" w:rsidRPr="00000000">
              <w:rPr>
                <w:rFonts w:ascii="Lora" w:cs="Lora" w:eastAsia="Lora" w:hAnsi="Lora"/>
                <w:sz w:val="22"/>
                <w:szCs w:val="22"/>
                <w:rtl w:val="0"/>
              </w:rPr>
              <w:t xml:space="preserve">From</w:t>
            </w:r>
          </w:p>
        </w:tc>
        <w:tc>
          <w:tcPr>
            <w:tcBorders>
              <w:bottom w:color="000000" w:space="0" w:sz="4" w:val="single"/>
            </w:tcBorders>
            <w:shd w:fill="f8f8f8" w:val="clear"/>
          </w:tcPr>
          <w:p w:rsidR="00000000" w:rsidDel="00000000" w:rsidP="00000000" w:rsidRDefault="00000000" w:rsidRPr="00000000" w14:paraId="00000193">
            <w:pPr>
              <w:keepNext w:val="1"/>
              <w:keepLines w:val="1"/>
              <w:spacing w:after="80" w:before="80" w:lineRule="auto"/>
              <w:jc w:val="center"/>
              <w:rPr>
                <w:rFonts w:ascii="Lora" w:cs="Lora" w:eastAsia="Lora" w:hAnsi="Lora"/>
                <w:sz w:val="22"/>
                <w:szCs w:val="22"/>
              </w:rPr>
            </w:pPr>
            <w:r w:rsidDel="00000000" w:rsidR="00000000" w:rsidRPr="00000000">
              <w:rPr>
                <w:rFonts w:ascii="Lora" w:cs="Lora" w:eastAsia="Lora" w:hAnsi="Lora"/>
                <w:sz w:val="22"/>
                <w:szCs w:val="22"/>
                <w:rtl w:val="0"/>
              </w:rPr>
              <w:t xml:space="preserve">To</w:t>
            </w:r>
          </w:p>
        </w:tc>
        <w:tc>
          <w:tcPr>
            <w:tcBorders>
              <w:bottom w:color="000000" w:space="0" w:sz="4" w:val="single"/>
            </w:tcBorders>
            <w:shd w:fill="f8f8f8" w:val="clear"/>
          </w:tcPr>
          <w:p w:rsidR="00000000" w:rsidDel="00000000" w:rsidP="00000000" w:rsidRDefault="00000000" w:rsidRPr="00000000" w14:paraId="00000194">
            <w:pPr>
              <w:keepNext w:val="1"/>
              <w:keepLines w:val="1"/>
              <w:spacing w:after="80" w:before="80" w:lineRule="auto"/>
              <w:jc w:val="center"/>
              <w:rPr>
                <w:rFonts w:ascii="Lora" w:cs="Lora" w:eastAsia="Lora" w:hAnsi="Lora"/>
                <w:sz w:val="22"/>
                <w:szCs w:val="22"/>
              </w:rPr>
            </w:pPr>
            <w:r w:rsidDel="00000000" w:rsidR="00000000" w:rsidRPr="00000000">
              <w:rPr>
                <w:rFonts w:ascii="Lora" w:cs="Lora" w:eastAsia="Lora" w:hAnsi="Lora"/>
                <w:sz w:val="22"/>
                <w:szCs w:val="22"/>
                <w:rtl w:val="0"/>
              </w:rPr>
              <w:t xml:space="preserve">Reason</w:t>
            </w:r>
          </w:p>
        </w:tc>
      </w:tr>
      <w:tr>
        <w:trPr>
          <w:cantSplit w:val="0"/>
          <w:tblHeader w:val="0"/>
        </w:trPr>
        <w:tc>
          <w:tcPr/>
          <w:p w:rsidR="00000000" w:rsidDel="00000000" w:rsidP="00000000" w:rsidRDefault="00000000" w:rsidRPr="00000000" w14:paraId="00000195">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96">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97">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98">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99">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9A">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9B">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9C">
            <w:pPr>
              <w:keepNext w:val="1"/>
              <w:keepLines w:val="1"/>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9D">
            <w:pPr>
              <w:keepNext w:val="1"/>
              <w:keepLines w:val="1"/>
              <w:spacing w:after="70" w:before="70" w:lineRule="auto"/>
              <w:rPr>
                <w:rFonts w:ascii="Lora" w:cs="Lora" w:eastAsia="Lora" w:hAnsi="Lora"/>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9E">
            <w:pPr>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9F">
            <w:pPr>
              <w:spacing w:after="70" w:before="70" w:lineRule="auto"/>
              <w:jc w:val="cente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1A0">
            <w:pPr>
              <w:spacing w:after="70" w:before="70" w:lineRule="auto"/>
              <w:rPr>
                <w:rFonts w:ascii="Lora" w:cs="Lora" w:eastAsia="Lora" w:hAnsi="Lora"/>
                <w:sz w:val="22"/>
                <w:szCs w:val="22"/>
              </w:rPr>
            </w:pPr>
            <w:r w:rsidDel="00000000" w:rsidR="00000000" w:rsidRPr="00000000">
              <w:rPr>
                <w:rtl w:val="0"/>
              </w:rPr>
            </w:r>
          </w:p>
        </w:tc>
      </w:tr>
    </w:tbl>
    <w:p w:rsidR="00000000" w:rsidDel="00000000" w:rsidP="00000000" w:rsidRDefault="00000000" w:rsidRPr="00000000" w14:paraId="000001A1">
      <w:pPr>
        <w:rPr>
          <w:rFonts w:ascii="Lora" w:cs="Lora" w:eastAsia="Lora" w:hAnsi="Lora"/>
          <w:sz w:val="22"/>
          <w:szCs w:val="22"/>
        </w:rPr>
      </w:pPr>
      <w:r w:rsidDel="00000000" w:rsidR="00000000" w:rsidRPr="00000000">
        <w:rPr>
          <w:rtl w:val="0"/>
        </w:rPr>
      </w:r>
    </w:p>
    <w:p w:rsidR="00000000" w:rsidDel="00000000" w:rsidP="00000000" w:rsidRDefault="00000000" w:rsidRPr="00000000" w14:paraId="000001A2">
      <w:pPr>
        <w:rPr>
          <w:rFonts w:ascii="Lora" w:cs="Lora" w:eastAsia="Lora" w:hAnsi="Lora"/>
          <w:sz w:val="22"/>
          <w:szCs w:val="22"/>
        </w:rPr>
      </w:pPr>
      <w:r w:rsidDel="00000000" w:rsidR="00000000" w:rsidRPr="00000000">
        <w:rPr>
          <w:rtl w:val="0"/>
        </w:rPr>
      </w:r>
    </w:p>
    <w:p w:rsidR="00000000" w:rsidDel="00000000" w:rsidP="00000000" w:rsidRDefault="00000000" w:rsidRPr="00000000" w14:paraId="000001A3">
      <w:pPr>
        <w:rPr>
          <w:rFonts w:ascii="Lora" w:cs="Lora" w:eastAsia="Lora" w:hAnsi="Lora"/>
          <w:sz w:val="22"/>
          <w:szCs w:val="22"/>
        </w:rPr>
      </w:pPr>
      <w:r w:rsidDel="00000000" w:rsidR="00000000" w:rsidRPr="00000000">
        <w:rPr>
          <w:rtl w:val="0"/>
        </w:rPr>
      </w:r>
    </w:p>
    <w:tbl>
      <w:tblPr>
        <w:tblStyle w:val="Table10"/>
        <w:tblW w:w="10319.0" w:type="dxa"/>
        <w:jc w:val="left"/>
        <w:tblInd w:w="-108.0" w:type="dxa"/>
        <w:tblLayout w:type="fixed"/>
        <w:tblLook w:val="0400"/>
      </w:tblPr>
      <w:tblGrid>
        <w:gridCol w:w="10319"/>
        <w:tblGridChange w:id="0">
          <w:tblGrid>
            <w:gridCol w:w="10319"/>
          </w:tblGrid>
        </w:tblGridChange>
      </w:tblGrid>
      <w:tr>
        <w:trPr>
          <w:cantSplit w:val="0"/>
          <w:tblHeader w:val="0"/>
        </w:trPr>
        <w:tc>
          <w:tcPr>
            <w:shd w:fill="bfbfbf" w:val="clear"/>
          </w:tcPr>
          <w:p w:rsidR="00000000" w:rsidDel="00000000" w:rsidP="00000000" w:rsidRDefault="00000000" w:rsidRPr="00000000" w14:paraId="000001A4">
            <w:pPr>
              <w:keepNext w:val="1"/>
              <w:keepLines w:val="1"/>
              <w:spacing w:after="80" w:before="80" w:lineRule="auto"/>
              <w:jc w:val="both"/>
              <w:rPr>
                <w:rFonts w:ascii="Lora" w:cs="Lora" w:eastAsia="Lora" w:hAnsi="Lora"/>
                <w:sz w:val="22"/>
                <w:szCs w:val="22"/>
              </w:rPr>
            </w:pPr>
            <w:r w:rsidDel="00000000" w:rsidR="00000000" w:rsidRPr="00000000">
              <w:rPr>
                <w:rFonts w:ascii="Lora" w:cs="Lora" w:eastAsia="Lora" w:hAnsi="Lora"/>
                <w:b w:val="1"/>
                <w:sz w:val="22"/>
                <w:szCs w:val="22"/>
                <w:rtl w:val="0"/>
              </w:rPr>
              <w:t xml:space="preserve">Relevant Experience &amp; Other Information</w:t>
            </w:r>
            <w:r w:rsidDel="00000000" w:rsidR="00000000" w:rsidRPr="00000000">
              <w:rPr>
                <w:rtl w:val="0"/>
              </w:rPr>
            </w:r>
          </w:p>
        </w:tc>
      </w:tr>
      <w:tr>
        <w:trPr>
          <w:cantSplit w:val="0"/>
          <w:trHeight w:val="260" w:hRule="atLeast"/>
          <w:tblHeader w:val="0"/>
        </w:trPr>
        <w:tc>
          <w:tcPr>
            <w:tcBorders>
              <w:bottom w:color="000000" w:space="0" w:sz="8" w:val="single"/>
            </w:tcBorders>
          </w:tcPr>
          <w:p w:rsidR="00000000" w:rsidDel="00000000" w:rsidP="00000000" w:rsidRDefault="00000000" w:rsidRPr="00000000" w14:paraId="000001A5">
            <w:pPr>
              <w:keepNext w:val="1"/>
              <w:keepLines w:val="1"/>
              <w:spacing w:after="80" w:before="8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The information you provide in this section is important in assessing your application. Please use the space (and/or additional A4 sheets, if necessary) to state your reasons for applying for the post, relating your skills, experience and personal qualities to the requirements of the job (please refer to the person specification for the post).</w:t>
            </w:r>
          </w:p>
          <w:p w:rsidR="00000000" w:rsidDel="00000000" w:rsidP="00000000" w:rsidRDefault="00000000" w:rsidRPr="00000000" w14:paraId="000001A6">
            <w:pPr>
              <w:keepNext w:val="1"/>
              <w:keepLines w:val="1"/>
              <w:spacing w:after="80" w:before="8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You should include details of the following, where they are relevant to the requirements of the post: present and previous teaching posts or teaching practices if you are newly qualified, other paid or unpaid employment or any other activities outside the workplace.</w:t>
            </w:r>
          </w:p>
        </w:tc>
      </w:tr>
      <w:tr>
        <w:trPr>
          <w:cantSplit w:val="0"/>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A7">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A8">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A9">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AA">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AB">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AC">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AD">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AE">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AF">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B0">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B1">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B2">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B3">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B4">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B5">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B6">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B7">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B8">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B9">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BA">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BB">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BC">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BD">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BE">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BF">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C0">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C1">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C2">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C3">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C4">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C5">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C6">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C7">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C8">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C9">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CA">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CB">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CC">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CD">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CE">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CF">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D0">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D1">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D2">
            <w:pPr>
              <w:keepLines w:val="1"/>
              <w:spacing w:after="120" w:before="120" w:lineRule="auto"/>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1D3">
            <w:pPr>
              <w:keepLines w:val="1"/>
              <w:spacing w:after="120" w:before="120" w:lineRule="auto"/>
              <w:jc w:val="both"/>
              <w:rPr>
                <w:rFonts w:ascii="Lora" w:cs="Lora" w:eastAsia="Lora" w:hAnsi="Lora"/>
                <w:sz w:val="22"/>
                <w:szCs w:val="22"/>
              </w:rPr>
            </w:pPr>
            <w:r w:rsidDel="00000000" w:rsidR="00000000" w:rsidRPr="00000000">
              <w:rPr>
                <w:rtl w:val="0"/>
              </w:rPr>
            </w:r>
          </w:p>
        </w:tc>
      </w:tr>
      <w:tr>
        <w:trPr>
          <w:cantSplit w:val="0"/>
          <w:tblHeader w:val="0"/>
        </w:trPr>
        <w:tc>
          <w:tcPr>
            <w:tcBorders>
              <w:top w:color="000000" w:space="0" w:sz="8" w:val="single"/>
            </w:tcBorders>
            <w:shd w:fill="eeece1" w:val="clear"/>
          </w:tcPr>
          <w:p w:rsidR="00000000" w:rsidDel="00000000" w:rsidP="00000000" w:rsidRDefault="00000000" w:rsidRPr="00000000" w14:paraId="000001D4">
            <w:pPr>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This is the end of part A of the application form.</w:t>
            </w:r>
          </w:p>
          <w:p w:rsidR="00000000" w:rsidDel="00000000" w:rsidP="00000000" w:rsidRDefault="00000000" w:rsidRPr="00000000" w14:paraId="000001D5">
            <w:pPr>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1D6">
            <w:pPr>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Please proceed to part B which contains important sections that support our statutory responsibilities.  Please note that Part B will not be used to shortlist candidates for interview but will be used to obtain essential information which will either support the selection and interview process, complete pre-employment checks or support the new employee process. </w:t>
            </w:r>
          </w:p>
        </w:tc>
      </w:tr>
      <w:tr>
        <w:trPr>
          <w:cantSplit w:val="0"/>
          <w:tblHeader w:val="0"/>
        </w:trPr>
        <w:tc>
          <w:tcPr>
            <w:shd w:fill="auto" w:val="clear"/>
          </w:tcPr>
          <w:p w:rsidR="00000000" w:rsidDel="00000000" w:rsidP="00000000" w:rsidRDefault="00000000" w:rsidRPr="00000000" w14:paraId="000001D7">
            <w:pPr>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1D8">
            <w:pPr>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1D9">
            <w:pPr>
              <w:jc w:val="right"/>
              <w:rPr>
                <w:rFonts w:ascii="Lora" w:cs="Lora" w:eastAsia="Lora" w:hAnsi="Lora"/>
                <w:b w:val="1"/>
                <w:color w:val="000000"/>
                <w:sz w:val="22"/>
                <w:szCs w:val="22"/>
              </w:rPr>
            </w:pPr>
            <w:r w:rsidDel="00000000" w:rsidR="00000000" w:rsidRPr="00000000">
              <w:rPr>
                <w:rFonts w:ascii="Lora" w:cs="Lora" w:eastAsia="Lora" w:hAnsi="Lora"/>
                <w:b w:val="1"/>
                <w:color w:val="000000"/>
                <w:sz w:val="22"/>
                <w:szCs w:val="22"/>
                <w:rtl w:val="0"/>
              </w:rPr>
              <w:t xml:space="preserve">PART B</w:t>
            </w:r>
          </w:p>
        </w:tc>
      </w:tr>
    </w:tbl>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Lora" w:cs="Lora" w:eastAsia="Lora" w:hAnsi="Lora"/>
          <w:b w:val="1"/>
          <w:color w:val="000000"/>
          <w:sz w:val="22"/>
          <w:szCs w:val="22"/>
        </w:rPr>
      </w:pPr>
      <w:r w:rsidDel="00000000" w:rsidR="00000000" w:rsidRPr="00000000">
        <w:rPr>
          <w:rtl w:val="0"/>
        </w:rPr>
      </w:r>
    </w:p>
    <w:tbl>
      <w:tblPr>
        <w:tblStyle w:val="Table11"/>
        <w:tblW w:w="10206.0" w:type="dxa"/>
        <w:jc w:val="left"/>
        <w:tblInd w:w="-116.0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16"/>
        <w:gridCol w:w="3844"/>
        <w:gridCol w:w="1080"/>
        <w:gridCol w:w="3366"/>
        <w:tblGridChange w:id="0">
          <w:tblGrid>
            <w:gridCol w:w="1916"/>
            <w:gridCol w:w="3844"/>
            <w:gridCol w:w="1080"/>
            <w:gridCol w:w="3366"/>
          </w:tblGrid>
        </w:tblGridChange>
      </w:tblGrid>
      <w:tr>
        <w:trPr>
          <w:cantSplit w:val="0"/>
          <w:tblHeader w:val="0"/>
        </w:trPr>
        <w:tc>
          <w:tcPr>
            <w:gridSpan w:val="4"/>
            <w:tcBorders>
              <w:bottom w:color="000000" w:space="0" w:sz="4" w:val="single"/>
            </w:tcBorders>
            <w:shd w:fill="c0c0c0" w:val="clear"/>
          </w:tcPr>
          <w:p w:rsidR="00000000" w:rsidDel="00000000" w:rsidP="00000000" w:rsidRDefault="00000000" w:rsidRPr="00000000" w14:paraId="000001DB">
            <w:pPr>
              <w:spacing w:after="80" w:before="80" w:lineRule="auto"/>
              <w:jc w:val="both"/>
              <w:rPr>
                <w:rFonts w:ascii="Lora" w:cs="Lora" w:eastAsia="Lora" w:hAnsi="Lora"/>
                <w:sz w:val="22"/>
                <w:szCs w:val="22"/>
              </w:rPr>
            </w:pPr>
            <w:r w:rsidDel="00000000" w:rsidR="00000000" w:rsidRPr="00000000">
              <w:rPr>
                <w:rFonts w:ascii="Lora" w:cs="Lora" w:eastAsia="Lora" w:hAnsi="Lora"/>
                <w:b w:val="1"/>
                <w:sz w:val="22"/>
                <w:szCs w:val="22"/>
                <w:rtl w:val="0"/>
              </w:rPr>
              <w:t xml:space="preserve">Reasonable Adjustments</w:t>
            </w:r>
            <w:r w:rsidDel="00000000" w:rsidR="00000000" w:rsidRPr="00000000">
              <w:rPr>
                <w:rtl w:val="0"/>
              </w:rPr>
            </w:r>
          </w:p>
        </w:tc>
      </w:tr>
      <w:tr>
        <w:trPr>
          <w:cantSplit w:val="0"/>
          <w:tblHeader w:val="0"/>
        </w:trPr>
        <w:tc>
          <w:tcPr>
            <w:gridSpan w:val="4"/>
            <w:tcBorders>
              <w:bottom w:color="000000" w:space="0" w:sz="4" w:val="single"/>
            </w:tcBorders>
            <w:shd w:fill="auto" w:val="clear"/>
          </w:tcPr>
          <w:p w:rsidR="00000000" w:rsidDel="00000000" w:rsidP="00000000" w:rsidRDefault="00000000" w:rsidRPr="00000000" w14:paraId="000001DF">
            <w:pPr>
              <w:spacing w:after="80" w:before="8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King’s Group Academies seeks to provide the support needed to ensure that all candidates have an equitable recruitment experience.  If you wish to request any adjustments as part of the recruitment process you may disclose them here.  This information will not be disclosed to the shortlisting panel unless you ask us to do so.</w:t>
            </w:r>
          </w:p>
          <w:p w:rsidR="00000000" w:rsidDel="00000000" w:rsidP="00000000" w:rsidRDefault="00000000" w:rsidRPr="00000000" w14:paraId="000001E0">
            <w:pPr>
              <w:spacing w:after="80" w:before="80" w:lineRule="auto"/>
              <w:jc w:val="both"/>
              <w:rPr>
                <w:rFonts w:ascii="Lora" w:cs="Lora" w:eastAsia="Lora" w:hAnsi="Lora"/>
                <w:b w:val="1"/>
                <w:sz w:val="22"/>
                <w:szCs w:val="22"/>
              </w:rPr>
            </w:pPr>
            <w:r w:rsidDel="00000000" w:rsidR="00000000" w:rsidRPr="00000000">
              <w:rPr>
                <w:rtl w:val="0"/>
              </w:rPr>
            </w:r>
          </w:p>
          <w:p w:rsidR="00000000" w:rsidDel="00000000" w:rsidP="00000000" w:rsidRDefault="00000000" w:rsidRPr="00000000" w14:paraId="000001E1">
            <w:pPr>
              <w:spacing w:after="80" w:before="80" w:lineRule="auto"/>
              <w:jc w:val="both"/>
              <w:rPr>
                <w:rFonts w:ascii="Lora" w:cs="Lora" w:eastAsia="Lora" w:hAnsi="Lora"/>
                <w:b w:val="1"/>
                <w:sz w:val="22"/>
                <w:szCs w:val="22"/>
              </w:rPr>
            </w:pPr>
            <w:r w:rsidDel="00000000" w:rsidR="00000000" w:rsidRPr="00000000">
              <w:rPr>
                <w:rtl w:val="0"/>
              </w:rPr>
            </w:r>
          </w:p>
          <w:p w:rsidR="00000000" w:rsidDel="00000000" w:rsidP="00000000" w:rsidRDefault="00000000" w:rsidRPr="00000000" w14:paraId="000001E2">
            <w:pPr>
              <w:spacing w:after="80" w:before="80" w:lineRule="auto"/>
              <w:jc w:val="both"/>
              <w:rPr>
                <w:rFonts w:ascii="Lora" w:cs="Lora" w:eastAsia="Lora" w:hAnsi="Lora"/>
                <w:b w:val="1"/>
                <w:sz w:val="22"/>
                <w:szCs w:val="22"/>
              </w:rPr>
            </w:pPr>
            <w:r w:rsidDel="00000000" w:rsidR="00000000" w:rsidRPr="00000000">
              <w:rPr>
                <w:rtl w:val="0"/>
              </w:rPr>
            </w:r>
          </w:p>
          <w:p w:rsidR="00000000" w:rsidDel="00000000" w:rsidP="00000000" w:rsidRDefault="00000000" w:rsidRPr="00000000" w14:paraId="000001E3">
            <w:pPr>
              <w:spacing w:after="80" w:before="80" w:lineRule="auto"/>
              <w:jc w:val="both"/>
              <w:rPr>
                <w:rFonts w:ascii="Lora" w:cs="Lora" w:eastAsia="Lora" w:hAnsi="Lora"/>
                <w:b w:val="1"/>
                <w:sz w:val="22"/>
                <w:szCs w:val="22"/>
              </w:rPr>
            </w:pPr>
            <w:r w:rsidDel="00000000" w:rsidR="00000000" w:rsidRPr="00000000">
              <w:rPr>
                <w:rtl w:val="0"/>
              </w:rPr>
            </w:r>
          </w:p>
        </w:tc>
      </w:tr>
      <w:tr>
        <w:trPr>
          <w:cantSplit w:val="0"/>
          <w:tblHeader w:val="0"/>
        </w:trPr>
        <w:tc>
          <w:tcPr>
            <w:gridSpan w:val="4"/>
            <w:tcBorders>
              <w:bottom w:color="000000" w:space="0" w:sz="4" w:val="single"/>
            </w:tcBorders>
            <w:shd w:fill="c0c0c0" w:val="clear"/>
          </w:tcPr>
          <w:p w:rsidR="00000000" w:rsidDel="00000000" w:rsidP="00000000" w:rsidRDefault="00000000" w:rsidRPr="00000000" w14:paraId="000001E7">
            <w:pPr>
              <w:spacing w:after="80" w:before="80" w:lineRule="auto"/>
              <w:jc w:val="both"/>
              <w:rPr>
                <w:rFonts w:ascii="Lora" w:cs="Lora" w:eastAsia="Lora" w:hAnsi="Lora"/>
                <w:sz w:val="22"/>
                <w:szCs w:val="22"/>
              </w:rPr>
            </w:pPr>
            <w:r w:rsidDel="00000000" w:rsidR="00000000" w:rsidRPr="00000000">
              <w:rPr>
                <w:rFonts w:ascii="Lora" w:cs="Lora" w:eastAsia="Lora" w:hAnsi="Lora"/>
                <w:b w:val="1"/>
                <w:sz w:val="22"/>
                <w:szCs w:val="22"/>
                <w:rtl w:val="0"/>
              </w:rPr>
              <w:t xml:space="preserve">Referees</w:t>
            </w:r>
            <w:r w:rsidDel="00000000" w:rsidR="00000000" w:rsidRPr="00000000">
              <w:rPr>
                <w:rtl w:val="0"/>
              </w:rPr>
            </w:r>
          </w:p>
        </w:tc>
      </w:tr>
      <w:tr>
        <w:trPr>
          <w:cantSplit w:val="0"/>
          <w:tblHeader w:val="0"/>
        </w:trPr>
        <w:tc>
          <w:tcPr>
            <w:gridSpan w:val="4"/>
            <w:shd w:fill="f8f8f8" w:val="clear"/>
          </w:tcPr>
          <w:p w:rsidR="00000000" w:rsidDel="00000000" w:rsidP="00000000" w:rsidRDefault="00000000" w:rsidRPr="00000000" w14:paraId="000001EB">
            <w:pPr>
              <w:spacing w:after="60" w:before="6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Please refer to guidance notes before completing this section.</w:t>
            </w:r>
          </w:p>
          <w:p w:rsidR="00000000" w:rsidDel="00000000" w:rsidP="00000000" w:rsidRDefault="00000000" w:rsidRPr="00000000" w14:paraId="000001EC">
            <w:pPr>
              <w:pBdr>
                <w:top w:space="0" w:sz="0" w:val="nil"/>
                <w:left w:space="0" w:sz="0" w:val="nil"/>
                <w:bottom w:space="0" w:sz="0" w:val="nil"/>
                <w:right w:space="0" w:sz="0" w:val="nil"/>
                <w:between w:space="0" w:sz="0" w:val="nil"/>
              </w:pBdr>
              <w:jc w:val="both"/>
              <w:rPr>
                <w:rFonts w:ascii="Lora" w:cs="Lora" w:eastAsia="Lora" w:hAnsi="Lora"/>
                <w:sz w:val="22"/>
                <w:szCs w:val="22"/>
              </w:rPr>
            </w:pPr>
            <w:r w:rsidDel="00000000" w:rsidR="00000000" w:rsidRPr="00000000">
              <w:rPr>
                <w:rtl w:val="0"/>
              </w:rPr>
            </w:r>
          </w:p>
        </w:tc>
      </w:tr>
      <w:tr>
        <w:trPr>
          <w:cantSplit w:val="0"/>
          <w:trHeight w:val="260" w:hRule="atLeast"/>
          <w:tblHeader w:val="0"/>
        </w:trPr>
        <w:tc>
          <w:tcPr>
            <w:gridSpan w:val="4"/>
            <w:shd w:fill="f3f3f3" w:val="clear"/>
          </w:tcPr>
          <w:p w:rsidR="00000000" w:rsidDel="00000000" w:rsidP="00000000" w:rsidRDefault="00000000" w:rsidRPr="00000000" w14:paraId="000001F0">
            <w:pPr>
              <w:keepNext w:val="1"/>
              <w:keepLines w:val="1"/>
              <w:spacing w:after="80" w:before="8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1)   Present/Most recent employer</w:t>
            </w:r>
          </w:p>
        </w:tc>
      </w:tr>
      <w:tr>
        <w:trPr>
          <w:cantSplit w:val="0"/>
          <w:trHeight w:val="260" w:hRule="atLeast"/>
          <w:tblHeader w:val="0"/>
        </w:trPr>
        <w:tc>
          <w:tcPr/>
          <w:p w:rsidR="00000000" w:rsidDel="00000000" w:rsidP="00000000" w:rsidRDefault="00000000" w:rsidRPr="00000000" w14:paraId="000001F4">
            <w:pPr>
              <w:keepNext w:val="1"/>
              <w:keepLines w:val="1"/>
              <w:spacing w:after="70" w:before="7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Name:</w:t>
            </w:r>
          </w:p>
        </w:tc>
        <w:tc>
          <w:tcPr>
            <w:gridSpan w:val="3"/>
          </w:tcPr>
          <w:p w:rsidR="00000000" w:rsidDel="00000000" w:rsidP="00000000" w:rsidRDefault="00000000" w:rsidRPr="00000000" w14:paraId="000001F5">
            <w:pPr>
              <w:keepNext w:val="1"/>
              <w:keepLines w:val="1"/>
              <w:spacing w:after="70" w:before="70" w:lineRule="auto"/>
              <w:jc w:val="both"/>
              <w:rPr>
                <w:rFonts w:ascii="Lora" w:cs="Lora" w:eastAsia="Lora" w:hAnsi="Lora"/>
                <w:sz w:val="22"/>
                <w:szCs w:val="22"/>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1F8">
            <w:pPr>
              <w:keepNext w:val="1"/>
              <w:keepLines w:val="1"/>
              <w:spacing w:after="70" w:before="7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Address:</w:t>
            </w:r>
          </w:p>
        </w:tc>
        <w:tc>
          <w:tcPr>
            <w:gridSpan w:val="3"/>
          </w:tcPr>
          <w:p w:rsidR="00000000" w:rsidDel="00000000" w:rsidP="00000000" w:rsidRDefault="00000000" w:rsidRPr="00000000" w14:paraId="000001F9">
            <w:pPr>
              <w:keepNext w:val="1"/>
              <w:keepLines w:val="1"/>
              <w:spacing w:after="70" w:before="70" w:lineRule="auto"/>
              <w:jc w:val="both"/>
              <w:rPr>
                <w:rFonts w:ascii="Lora" w:cs="Lora" w:eastAsia="Lora" w:hAnsi="Lora"/>
                <w:sz w:val="22"/>
                <w:szCs w:val="22"/>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1FC">
            <w:pPr>
              <w:keepNext w:val="1"/>
              <w:keepLines w:val="1"/>
              <w:spacing w:after="70" w:before="7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Occupation:</w:t>
            </w:r>
          </w:p>
        </w:tc>
        <w:tc>
          <w:tcPr>
            <w:gridSpan w:val="3"/>
          </w:tcPr>
          <w:p w:rsidR="00000000" w:rsidDel="00000000" w:rsidP="00000000" w:rsidRDefault="00000000" w:rsidRPr="00000000" w14:paraId="000001FD">
            <w:pPr>
              <w:keepNext w:val="1"/>
              <w:keepLines w:val="1"/>
              <w:spacing w:after="70" w:before="70" w:lineRule="auto"/>
              <w:jc w:val="both"/>
              <w:rPr>
                <w:rFonts w:ascii="Lora" w:cs="Lora" w:eastAsia="Lora" w:hAnsi="Lora"/>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200">
            <w:pPr>
              <w:keepNext w:val="1"/>
              <w:keepLines w:val="1"/>
              <w:spacing w:after="70" w:before="7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Telephone no.</w:t>
            </w:r>
          </w:p>
        </w:tc>
        <w:tc>
          <w:tcPr/>
          <w:p w:rsidR="00000000" w:rsidDel="00000000" w:rsidP="00000000" w:rsidRDefault="00000000" w:rsidRPr="00000000" w14:paraId="00000201">
            <w:pPr>
              <w:keepNext w:val="1"/>
              <w:keepLines w:val="1"/>
              <w:spacing w:after="70" w:before="70" w:lineRule="auto"/>
              <w:jc w:val="both"/>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202">
            <w:pPr>
              <w:keepNext w:val="1"/>
              <w:keepLines w:val="1"/>
              <w:spacing w:after="70" w:before="7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Fax no.</w:t>
            </w:r>
          </w:p>
        </w:tc>
        <w:tc>
          <w:tcPr/>
          <w:p w:rsidR="00000000" w:rsidDel="00000000" w:rsidP="00000000" w:rsidRDefault="00000000" w:rsidRPr="00000000" w14:paraId="00000203">
            <w:pPr>
              <w:keepNext w:val="1"/>
              <w:keepLines w:val="1"/>
              <w:spacing w:after="70" w:before="70" w:lineRule="auto"/>
              <w:jc w:val="both"/>
              <w:rPr>
                <w:rFonts w:ascii="Lora" w:cs="Lora" w:eastAsia="Lora" w:hAnsi="Lora"/>
                <w:sz w:val="22"/>
                <w:szCs w:val="22"/>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204">
            <w:pPr>
              <w:spacing w:after="70" w:before="7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Email address:</w:t>
            </w:r>
          </w:p>
        </w:tc>
        <w:tc>
          <w:tcPr>
            <w:gridSpan w:val="3"/>
          </w:tcPr>
          <w:p w:rsidR="00000000" w:rsidDel="00000000" w:rsidP="00000000" w:rsidRDefault="00000000" w:rsidRPr="00000000" w14:paraId="00000205">
            <w:pPr>
              <w:spacing w:after="70" w:before="70" w:lineRule="auto"/>
              <w:jc w:val="both"/>
              <w:rPr>
                <w:rFonts w:ascii="Lora" w:cs="Lora" w:eastAsia="Lora" w:hAnsi="Lora"/>
                <w:sz w:val="22"/>
                <w:szCs w:val="22"/>
              </w:rPr>
            </w:pPr>
            <w:r w:rsidDel="00000000" w:rsidR="00000000" w:rsidRPr="00000000">
              <w:rPr>
                <w:rtl w:val="0"/>
              </w:rPr>
            </w:r>
          </w:p>
        </w:tc>
      </w:tr>
      <w:tr>
        <w:trPr>
          <w:cantSplit w:val="0"/>
          <w:trHeight w:val="260" w:hRule="atLeast"/>
          <w:tblHeader w:val="0"/>
        </w:trPr>
        <w:tc>
          <w:tcPr>
            <w:gridSpan w:val="4"/>
            <w:shd w:fill="f3f3f3" w:val="clear"/>
          </w:tcPr>
          <w:p w:rsidR="00000000" w:rsidDel="00000000" w:rsidP="00000000" w:rsidRDefault="00000000" w:rsidRPr="00000000" w14:paraId="00000208">
            <w:pPr>
              <w:keepNext w:val="1"/>
              <w:keepLines w:val="1"/>
              <w:spacing w:after="80" w:before="8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2)   Previous employer</w:t>
            </w:r>
          </w:p>
        </w:tc>
      </w:tr>
      <w:tr>
        <w:trPr>
          <w:cantSplit w:val="0"/>
          <w:trHeight w:val="260" w:hRule="atLeast"/>
          <w:tblHeader w:val="0"/>
        </w:trPr>
        <w:tc>
          <w:tcPr/>
          <w:p w:rsidR="00000000" w:rsidDel="00000000" w:rsidP="00000000" w:rsidRDefault="00000000" w:rsidRPr="00000000" w14:paraId="0000020C">
            <w:pPr>
              <w:keepNext w:val="1"/>
              <w:keepLines w:val="1"/>
              <w:spacing w:after="70" w:before="7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Name:</w:t>
            </w:r>
          </w:p>
        </w:tc>
        <w:tc>
          <w:tcPr>
            <w:gridSpan w:val="3"/>
          </w:tcPr>
          <w:p w:rsidR="00000000" w:rsidDel="00000000" w:rsidP="00000000" w:rsidRDefault="00000000" w:rsidRPr="00000000" w14:paraId="0000020D">
            <w:pPr>
              <w:keepNext w:val="1"/>
              <w:keepLines w:val="1"/>
              <w:spacing w:after="70" w:before="70" w:lineRule="auto"/>
              <w:jc w:val="both"/>
              <w:rPr>
                <w:rFonts w:ascii="Lora" w:cs="Lora" w:eastAsia="Lora" w:hAnsi="Lora"/>
                <w:sz w:val="22"/>
                <w:szCs w:val="22"/>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210">
            <w:pPr>
              <w:keepNext w:val="1"/>
              <w:keepLines w:val="1"/>
              <w:spacing w:after="70" w:before="7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Address:</w:t>
            </w:r>
          </w:p>
        </w:tc>
        <w:tc>
          <w:tcPr>
            <w:gridSpan w:val="3"/>
          </w:tcPr>
          <w:p w:rsidR="00000000" w:rsidDel="00000000" w:rsidP="00000000" w:rsidRDefault="00000000" w:rsidRPr="00000000" w14:paraId="00000211">
            <w:pPr>
              <w:keepNext w:val="1"/>
              <w:keepLines w:val="1"/>
              <w:spacing w:after="70" w:before="70" w:lineRule="auto"/>
              <w:jc w:val="both"/>
              <w:rPr>
                <w:rFonts w:ascii="Lora" w:cs="Lora" w:eastAsia="Lora" w:hAnsi="Lora"/>
                <w:sz w:val="22"/>
                <w:szCs w:val="22"/>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214">
            <w:pPr>
              <w:keepNext w:val="1"/>
              <w:keepLines w:val="1"/>
              <w:spacing w:after="70" w:before="7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Occupation:</w:t>
            </w:r>
          </w:p>
        </w:tc>
        <w:tc>
          <w:tcPr>
            <w:gridSpan w:val="3"/>
          </w:tcPr>
          <w:p w:rsidR="00000000" w:rsidDel="00000000" w:rsidP="00000000" w:rsidRDefault="00000000" w:rsidRPr="00000000" w14:paraId="00000215">
            <w:pPr>
              <w:keepNext w:val="1"/>
              <w:keepLines w:val="1"/>
              <w:spacing w:after="70" w:before="70" w:lineRule="auto"/>
              <w:jc w:val="both"/>
              <w:rPr>
                <w:rFonts w:ascii="Lora" w:cs="Lora" w:eastAsia="Lora" w:hAnsi="Lora"/>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218">
            <w:pPr>
              <w:keepNext w:val="1"/>
              <w:keepLines w:val="1"/>
              <w:spacing w:after="70" w:before="7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Telephone no.</w:t>
            </w:r>
          </w:p>
        </w:tc>
        <w:tc>
          <w:tcPr/>
          <w:p w:rsidR="00000000" w:rsidDel="00000000" w:rsidP="00000000" w:rsidRDefault="00000000" w:rsidRPr="00000000" w14:paraId="00000219">
            <w:pPr>
              <w:keepNext w:val="1"/>
              <w:keepLines w:val="1"/>
              <w:spacing w:after="70" w:before="70" w:lineRule="auto"/>
              <w:jc w:val="both"/>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21A">
            <w:pPr>
              <w:keepNext w:val="1"/>
              <w:keepLines w:val="1"/>
              <w:spacing w:after="70" w:before="7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Fax no.</w:t>
            </w:r>
          </w:p>
        </w:tc>
        <w:tc>
          <w:tcPr/>
          <w:p w:rsidR="00000000" w:rsidDel="00000000" w:rsidP="00000000" w:rsidRDefault="00000000" w:rsidRPr="00000000" w14:paraId="0000021B">
            <w:pPr>
              <w:keepNext w:val="1"/>
              <w:keepLines w:val="1"/>
              <w:spacing w:after="70" w:before="70" w:lineRule="auto"/>
              <w:jc w:val="both"/>
              <w:rPr>
                <w:rFonts w:ascii="Lora" w:cs="Lora" w:eastAsia="Lora" w:hAnsi="Lora"/>
                <w:sz w:val="22"/>
                <w:szCs w:val="22"/>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21C">
            <w:pPr>
              <w:spacing w:after="70" w:before="7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Email address:</w:t>
            </w:r>
          </w:p>
        </w:tc>
        <w:tc>
          <w:tcPr>
            <w:gridSpan w:val="3"/>
          </w:tcPr>
          <w:p w:rsidR="00000000" w:rsidDel="00000000" w:rsidP="00000000" w:rsidRDefault="00000000" w:rsidRPr="00000000" w14:paraId="0000021D">
            <w:pPr>
              <w:spacing w:after="70" w:before="70" w:lineRule="auto"/>
              <w:jc w:val="both"/>
              <w:rPr>
                <w:rFonts w:ascii="Lora" w:cs="Lora" w:eastAsia="Lora" w:hAnsi="Lora"/>
                <w:sz w:val="22"/>
                <w:szCs w:val="22"/>
              </w:rPr>
            </w:pPr>
            <w:r w:rsidDel="00000000" w:rsidR="00000000" w:rsidRPr="00000000">
              <w:rPr>
                <w:rtl w:val="0"/>
              </w:rPr>
            </w:r>
          </w:p>
        </w:tc>
      </w:tr>
      <w:tr>
        <w:trPr>
          <w:cantSplit w:val="0"/>
          <w:trHeight w:val="260" w:hRule="atLeast"/>
          <w:tblHeader w:val="0"/>
        </w:trPr>
        <w:tc>
          <w:tcPr>
            <w:gridSpan w:val="4"/>
            <w:shd w:fill="f3f3f3" w:val="clear"/>
          </w:tcPr>
          <w:p w:rsidR="00000000" w:rsidDel="00000000" w:rsidP="00000000" w:rsidRDefault="00000000" w:rsidRPr="00000000" w14:paraId="00000220">
            <w:pPr>
              <w:keepNext w:val="1"/>
              <w:keepLines w:val="1"/>
              <w:spacing w:after="80" w:before="8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3)   Course Tutor (those who have not yet been employed only)</w:t>
            </w:r>
          </w:p>
        </w:tc>
      </w:tr>
      <w:tr>
        <w:trPr>
          <w:cantSplit w:val="0"/>
          <w:trHeight w:val="260" w:hRule="atLeast"/>
          <w:tblHeader w:val="0"/>
        </w:trPr>
        <w:tc>
          <w:tcPr/>
          <w:p w:rsidR="00000000" w:rsidDel="00000000" w:rsidP="00000000" w:rsidRDefault="00000000" w:rsidRPr="00000000" w14:paraId="00000224">
            <w:pPr>
              <w:keepNext w:val="1"/>
              <w:keepLines w:val="1"/>
              <w:spacing w:after="70" w:before="7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Name:</w:t>
            </w:r>
          </w:p>
        </w:tc>
        <w:tc>
          <w:tcPr>
            <w:gridSpan w:val="3"/>
          </w:tcPr>
          <w:p w:rsidR="00000000" w:rsidDel="00000000" w:rsidP="00000000" w:rsidRDefault="00000000" w:rsidRPr="00000000" w14:paraId="00000225">
            <w:pPr>
              <w:keepNext w:val="1"/>
              <w:keepLines w:val="1"/>
              <w:spacing w:after="70" w:before="70" w:lineRule="auto"/>
              <w:jc w:val="both"/>
              <w:rPr>
                <w:rFonts w:ascii="Lora" w:cs="Lora" w:eastAsia="Lora" w:hAnsi="Lora"/>
                <w:sz w:val="22"/>
                <w:szCs w:val="22"/>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228">
            <w:pPr>
              <w:keepNext w:val="1"/>
              <w:keepLines w:val="1"/>
              <w:spacing w:after="70" w:before="7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Address:</w:t>
            </w:r>
          </w:p>
        </w:tc>
        <w:tc>
          <w:tcPr>
            <w:gridSpan w:val="3"/>
          </w:tcPr>
          <w:p w:rsidR="00000000" w:rsidDel="00000000" w:rsidP="00000000" w:rsidRDefault="00000000" w:rsidRPr="00000000" w14:paraId="00000229">
            <w:pPr>
              <w:keepNext w:val="1"/>
              <w:keepLines w:val="1"/>
              <w:spacing w:after="70" w:before="70" w:lineRule="auto"/>
              <w:jc w:val="both"/>
              <w:rPr>
                <w:rFonts w:ascii="Lora" w:cs="Lora" w:eastAsia="Lora" w:hAnsi="Lora"/>
                <w:sz w:val="22"/>
                <w:szCs w:val="22"/>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22C">
            <w:pPr>
              <w:keepNext w:val="1"/>
              <w:keepLines w:val="1"/>
              <w:spacing w:after="70" w:before="7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Occupation:</w:t>
            </w:r>
          </w:p>
        </w:tc>
        <w:tc>
          <w:tcPr>
            <w:gridSpan w:val="3"/>
          </w:tcPr>
          <w:p w:rsidR="00000000" w:rsidDel="00000000" w:rsidP="00000000" w:rsidRDefault="00000000" w:rsidRPr="00000000" w14:paraId="0000022D">
            <w:pPr>
              <w:keepNext w:val="1"/>
              <w:keepLines w:val="1"/>
              <w:spacing w:after="70" w:before="70" w:lineRule="auto"/>
              <w:jc w:val="both"/>
              <w:rPr>
                <w:rFonts w:ascii="Lora" w:cs="Lora" w:eastAsia="Lora" w:hAnsi="Lora"/>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230">
            <w:pPr>
              <w:keepNext w:val="1"/>
              <w:keepLines w:val="1"/>
              <w:spacing w:after="70" w:before="7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Telephone no.</w:t>
            </w:r>
          </w:p>
        </w:tc>
        <w:tc>
          <w:tcPr/>
          <w:p w:rsidR="00000000" w:rsidDel="00000000" w:rsidP="00000000" w:rsidRDefault="00000000" w:rsidRPr="00000000" w14:paraId="00000231">
            <w:pPr>
              <w:keepNext w:val="1"/>
              <w:keepLines w:val="1"/>
              <w:spacing w:after="70" w:before="70" w:lineRule="auto"/>
              <w:jc w:val="both"/>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232">
            <w:pPr>
              <w:keepNext w:val="1"/>
              <w:keepLines w:val="1"/>
              <w:spacing w:after="70" w:before="7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Fax no.</w:t>
            </w:r>
          </w:p>
        </w:tc>
        <w:tc>
          <w:tcPr/>
          <w:p w:rsidR="00000000" w:rsidDel="00000000" w:rsidP="00000000" w:rsidRDefault="00000000" w:rsidRPr="00000000" w14:paraId="00000233">
            <w:pPr>
              <w:keepNext w:val="1"/>
              <w:keepLines w:val="1"/>
              <w:spacing w:after="70" w:before="70" w:lineRule="auto"/>
              <w:jc w:val="both"/>
              <w:rPr>
                <w:rFonts w:ascii="Lora" w:cs="Lora" w:eastAsia="Lora" w:hAnsi="Lora"/>
                <w:sz w:val="22"/>
                <w:szCs w:val="22"/>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234">
            <w:pPr>
              <w:keepNext w:val="1"/>
              <w:keepLines w:val="1"/>
              <w:spacing w:after="70" w:before="7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Email address:</w:t>
            </w:r>
          </w:p>
        </w:tc>
        <w:tc>
          <w:tcPr>
            <w:gridSpan w:val="3"/>
          </w:tcPr>
          <w:p w:rsidR="00000000" w:rsidDel="00000000" w:rsidP="00000000" w:rsidRDefault="00000000" w:rsidRPr="00000000" w14:paraId="00000235">
            <w:pPr>
              <w:keepNext w:val="1"/>
              <w:keepLines w:val="1"/>
              <w:spacing w:after="70" w:before="70" w:lineRule="auto"/>
              <w:jc w:val="both"/>
              <w:rPr>
                <w:rFonts w:ascii="Lora" w:cs="Lora" w:eastAsia="Lora" w:hAnsi="Lora"/>
                <w:sz w:val="22"/>
                <w:szCs w:val="22"/>
              </w:rPr>
            </w:pPr>
            <w:r w:rsidDel="00000000" w:rsidR="00000000" w:rsidRPr="00000000">
              <w:rPr>
                <w:rtl w:val="0"/>
              </w:rPr>
            </w:r>
          </w:p>
        </w:tc>
      </w:tr>
      <w:tr>
        <w:trPr>
          <w:cantSplit w:val="0"/>
          <w:tblHeader w:val="0"/>
        </w:trPr>
        <w:tc>
          <w:tcPr>
            <w:gridSpan w:val="4"/>
            <w:shd w:fill="f8f8f8" w:val="clear"/>
          </w:tcPr>
          <w:p w:rsidR="00000000" w:rsidDel="00000000" w:rsidP="00000000" w:rsidRDefault="00000000" w:rsidRPr="00000000" w14:paraId="00000238">
            <w:pPr>
              <w:spacing w:after="60" w:before="60" w:lineRule="auto"/>
              <w:rPr>
                <w:rFonts w:ascii="Lora" w:cs="Lora" w:eastAsia="Lora" w:hAnsi="Lora"/>
                <w:sz w:val="22"/>
                <w:szCs w:val="22"/>
              </w:rPr>
            </w:pPr>
            <w:r w:rsidDel="00000000" w:rsidR="00000000" w:rsidRPr="00000000">
              <w:rPr>
                <w:rFonts w:ascii="Lora" w:cs="Lora" w:eastAsia="Lora" w:hAnsi="Lora"/>
                <w:b w:val="1"/>
                <w:sz w:val="22"/>
                <w:szCs w:val="22"/>
                <w:rtl w:val="0"/>
              </w:rPr>
              <w:t xml:space="preserve">NOTE:</w:t>
            </w:r>
            <w:r w:rsidDel="00000000" w:rsidR="00000000" w:rsidRPr="00000000">
              <w:rPr>
                <w:rFonts w:ascii="Lora" w:cs="Lora" w:eastAsia="Lora" w:hAnsi="Lora"/>
                <w:sz w:val="22"/>
                <w:szCs w:val="22"/>
                <w:rtl w:val="0"/>
              </w:rPr>
              <w:t xml:space="preserve">  References will be taken up if you are called for interview.  In view of the nature of the job no offer of employment can be made without these. We also reserve the right to take up employment references from previous employers listed in "Previous Employment" on this form. </w:t>
            </w:r>
          </w:p>
          <w:p w:rsidR="00000000" w:rsidDel="00000000" w:rsidP="00000000" w:rsidRDefault="00000000" w:rsidRPr="00000000" w14:paraId="00000239">
            <w:pPr>
              <w:widowControl w:val="0"/>
              <w:spacing w:after="200" w:before="200" w:lineRule="auto"/>
              <w:ind w:right="-75"/>
              <w:rPr>
                <w:rFonts w:ascii="Lora" w:cs="Lora" w:eastAsia="Lora" w:hAnsi="Lora"/>
                <w:color w:val="000000"/>
                <w:sz w:val="22"/>
                <w:szCs w:val="22"/>
              </w:rPr>
            </w:pPr>
            <w:r w:rsidDel="00000000" w:rsidR="00000000" w:rsidRPr="00000000">
              <w:rPr>
                <w:rFonts w:ascii="Lora" w:cs="Lora" w:eastAsia="Lora" w:hAnsi="Lora"/>
                <w:sz w:val="22"/>
                <w:szCs w:val="22"/>
                <w:rtl w:val="0"/>
              </w:rPr>
              <w:t xml:space="preserve">You are asked to </w:t>
            </w:r>
            <w:r w:rsidDel="00000000" w:rsidR="00000000" w:rsidRPr="00000000">
              <w:rPr>
                <w:rFonts w:ascii="Lora" w:cs="Lora" w:eastAsia="Lora" w:hAnsi="Lora"/>
                <w:color w:val="000000"/>
                <w:sz w:val="22"/>
                <w:szCs w:val="22"/>
                <w:rtl w:val="0"/>
              </w:rPr>
              <w:t xml:space="preserve">sign to give consent to us contacting your previous employer/s for a reference if you are shortlisted for interview.  </w:t>
            </w:r>
          </w:p>
          <w:p w:rsidR="00000000" w:rsidDel="00000000" w:rsidP="00000000" w:rsidRDefault="00000000" w:rsidRPr="00000000" w14:paraId="0000023A">
            <w:pPr>
              <w:widowControl w:val="0"/>
              <w:spacing w:after="200" w:before="200" w:lineRule="auto"/>
              <w:ind w:right="-75"/>
              <w:rPr>
                <w:rFonts w:ascii="Lora" w:cs="Lora" w:eastAsia="Lora" w:hAnsi="Lora"/>
                <w:sz w:val="22"/>
                <w:szCs w:val="22"/>
              </w:rPr>
            </w:pPr>
            <w:r w:rsidDel="00000000" w:rsidR="00000000" w:rsidRPr="00000000">
              <w:rPr>
                <w:rFonts w:ascii="Lora" w:cs="Lora" w:eastAsia="Lora" w:hAnsi="Lora"/>
                <w:sz w:val="22"/>
                <w:szCs w:val="22"/>
                <w:rtl w:val="0"/>
              </w:rPr>
              <w:t xml:space="preserve">I give consent to King’s Group Academies contacting my referees and previous employers prior to interview.</w:t>
            </w:r>
          </w:p>
          <w:p w:rsidR="00000000" w:rsidDel="00000000" w:rsidP="00000000" w:rsidRDefault="00000000" w:rsidRPr="00000000" w14:paraId="0000023B">
            <w:pPr>
              <w:widowControl w:val="0"/>
              <w:spacing w:after="200" w:before="200" w:lineRule="auto"/>
              <w:ind w:right="-75"/>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For non-teaching posts you may indicate by ticking here that you do not consent to references being requested before an offer of employment is made. </w:t>
            </w:r>
            <w:sdt>
              <w:sdtPr>
                <w:tag w:val="goog_rdk_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p w:rsidR="00000000" w:rsidDel="00000000" w:rsidP="00000000" w:rsidRDefault="00000000" w:rsidRPr="00000000" w14:paraId="0000023C">
            <w:pPr>
              <w:widowControl w:val="0"/>
              <w:spacing w:after="200" w:before="200" w:lineRule="auto"/>
              <w:ind w:right="-75"/>
              <w:rPr>
                <w:rFonts w:ascii="Lora" w:cs="Lora" w:eastAsia="Lora" w:hAnsi="Lora"/>
                <w:sz w:val="22"/>
                <w:szCs w:val="22"/>
                <w:shd w:fill="ffe599" w:val="clear"/>
              </w:rPr>
            </w:pPr>
            <w:r w:rsidDel="00000000" w:rsidR="00000000" w:rsidRPr="00000000">
              <w:rPr>
                <w:rFonts w:ascii="Lora" w:cs="Lora" w:eastAsia="Lora" w:hAnsi="Lora"/>
                <w:sz w:val="22"/>
                <w:szCs w:val="22"/>
                <w:rtl w:val="0"/>
              </w:rPr>
              <w:t xml:space="preserve">I understand that I can withdraw my consent at any time by contacting </w:t>
            </w:r>
            <w:hyperlink r:id="rId8">
              <w:r w:rsidDel="00000000" w:rsidR="00000000" w:rsidRPr="00000000">
                <w:rPr>
                  <w:rFonts w:ascii="Lora" w:cs="Lora" w:eastAsia="Lora" w:hAnsi="Lora"/>
                  <w:color w:val="1155cc"/>
                  <w:sz w:val="22"/>
                  <w:szCs w:val="22"/>
                  <w:u w:val="single"/>
                  <w:rtl w:val="0"/>
                </w:rPr>
                <w:t xml:space="preserve">CentralHR@kingsacademies.uk</w:t>
              </w:r>
            </w:hyperlink>
            <w:r w:rsidDel="00000000" w:rsidR="00000000" w:rsidRPr="00000000">
              <w:rPr>
                <w:rtl w:val="0"/>
              </w:rPr>
            </w:r>
          </w:p>
          <w:p w:rsidR="00000000" w:rsidDel="00000000" w:rsidP="00000000" w:rsidRDefault="00000000" w:rsidRPr="00000000" w14:paraId="0000023D">
            <w:pPr>
              <w:widowControl w:val="0"/>
              <w:spacing w:after="200" w:before="200" w:lineRule="auto"/>
              <w:ind w:right="-75"/>
              <w:rPr>
                <w:rFonts w:ascii="Lora" w:cs="Lora" w:eastAsia="Lora" w:hAnsi="Lora"/>
                <w:sz w:val="22"/>
                <w:szCs w:val="22"/>
                <w:shd w:fill="ffe599" w:val="clear"/>
              </w:rPr>
            </w:pPr>
            <w:r w:rsidDel="00000000" w:rsidR="00000000" w:rsidRPr="00000000">
              <w:rPr>
                <w:rtl w:val="0"/>
              </w:rPr>
            </w:r>
          </w:p>
          <w:p w:rsidR="00000000" w:rsidDel="00000000" w:rsidP="00000000" w:rsidRDefault="00000000" w:rsidRPr="00000000" w14:paraId="0000023E">
            <w:pPr>
              <w:widowControl w:val="0"/>
              <w:spacing w:after="200" w:before="200" w:lineRule="auto"/>
              <w:ind w:right="-75"/>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 Signed…………………………………       Date………………………</w:t>
            </w:r>
          </w:p>
        </w:tc>
      </w:tr>
    </w:tbl>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Lora" w:cs="Lora" w:eastAsia="Lora" w:hAnsi="Lora"/>
          <w:color w:val="000000"/>
          <w:sz w:val="22"/>
          <w:szCs w:val="22"/>
        </w:rPr>
      </w:pPr>
      <w:r w:rsidDel="00000000" w:rsidR="00000000" w:rsidRPr="00000000">
        <w:rPr>
          <w:rtl w:val="0"/>
        </w:rPr>
      </w:r>
    </w:p>
    <w:tbl>
      <w:tblPr>
        <w:tblStyle w:val="Table12"/>
        <w:tblW w:w="10319.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193"/>
        <w:gridCol w:w="3126"/>
        <w:tblGridChange w:id="0">
          <w:tblGrid>
            <w:gridCol w:w="7193"/>
            <w:gridCol w:w="3126"/>
          </w:tblGrid>
        </w:tblGridChange>
      </w:tblGrid>
      <w:tr>
        <w:trPr>
          <w:cantSplit w:val="0"/>
          <w:tblHeader w:val="0"/>
        </w:trPr>
        <w:tc>
          <w:tcPr>
            <w:gridSpan w:val="2"/>
            <w:shd w:fill="c0c0c0" w:val="clear"/>
          </w:tcPr>
          <w:p w:rsidR="00000000" w:rsidDel="00000000" w:rsidP="00000000" w:rsidRDefault="00000000" w:rsidRPr="00000000" w14:paraId="00000243">
            <w:pPr>
              <w:keepNext w:val="1"/>
              <w:keepLines w:val="1"/>
              <w:spacing w:after="80" w:before="80" w:lineRule="auto"/>
              <w:jc w:val="both"/>
              <w:rPr>
                <w:rFonts w:ascii="Lora" w:cs="Lora" w:eastAsia="Lora" w:hAnsi="Lora"/>
                <w:sz w:val="22"/>
                <w:szCs w:val="22"/>
              </w:rPr>
            </w:pPr>
            <w:r w:rsidDel="00000000" w:rsidR="00000000" w:rsidRPr="00000000">
              <w:rPr>
                <w:rFonts w:ascii="Lora" w:cs="Lora" w:eastAsia="Lora" w:hAnsi="Lora"/>
                <w:b w:val="1"/>
                <w:sz w:val="22"/>
                <w:szCs w:val="22"/>
                <w:rtl w:val="0"/>
              </w:rPr>
              <w:t xml:space="preserve">Rehabilitation of Offenders Act 1974 and Safeguarding Vulnerable Groups Act 2006</w:t>
            </w:r>
            <w:r w:rsidDel="00000000" w:rsidR="00000000" w:rsidRPr="00000000">
              <w:rPr>
                <w:rtl w:val="0"/>
              </w:rPr>
            </w:r>
          </w:p>
        </w:tc>
      </w:tr>
      <w:tr>
        <w:trPr>
          <w:cantSplit w:val="0"/>
          <w:trHeight w:val="260" w:hRule="atLeast"/>
          <w:tblHeader w:val="0"/>
        </w:trPr>
        <w:tc>
          <w:tcPr>
            <w:gridSpan w:val="2"/>
            <w:shd w:fill="f8f8f8" w:val="clear"/>
          </w:tcPr>
          <w:p w:rsidR="00000000" w:rsidDel="00000000" w:rsidP="00000000" w:rsidRDefault="00000000" w:rsidRPr="00000000" w14:paraId="00000245">
            <w:pPr>
              <w:keepNext w:val="1"/>
              <w:keepLines w:val="1"/>
              <w:spacing w:after="80" w:before="80" w:lineRule="auto"/>
              <w:rPr>
                <w:rFonts w:ascii="Lora" w:cs="Lora" w:eastAsia="Lora" w:hAnsi="Lora"/>
                <w:sz w:val="22"/>
                <w:szCs w:val="22"/>
              </w:rPr>
            </w:pPr>
            <w:r w:rsidDel="00000000" w:rsidR="00000000" w:rsidRPr="00000000">
              <w:rPr>
                <w:rFonts w:ascii="Lora" w:cs="Lora" w:eastAsia="Lora" w:hAnsi="Lora"/>
                <w:sz w:val="22"/>
                <w:szCs w:val="22"/>
                <w:rtl w:val="0"/>
              </w:rPr>
              <w:t xml:space="preserve">Please read the guidance notes before completing this section.</w:t>
            </w:r>
          </w:p>
        </w:tc>
      </w:tr>
      <w:tr>
        <w:trPr>
          <w:cantSplit w:val="0"/>
          <w:trHeight w:val="260" w:hRule="atLeast"/>
          <w:tblHeader w:val="0"/>
        </w:trPr>
        <w:tc>
          <w:tcPr>
            <w:shd w:fill="f8f8f8" w:val="clear"/>
          </w:tcPr>
          <w:p w:rsidR="00000000" w:rsidDel="00000000" w:rsidP="00000000" w:rsidRDefault="00000000" w:rsidRPr="00000000" w14:paraId="00000247">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Have you ever been convicted of a criminal offence (in any country)?</w:t>
            </w:r>
          </w:p>
        </w:tc>
        <w:tc>
          <w:tcPr/>
          <w:p w:rsidR="00000000" w:rsidDel="00000000" w:rsidP="00000000" w:rsidRDefault="00000000" w:rsidRPr="00000000" w14:paraId="00000248">
            <w:pPr>
              <w:keepNext w:val="1"/>
              <w:keepLines w:val="1"/>
              <w:spacing w:after="70" w:before="70" w:lineRule="auto"/>
              <w:jc w:val="both"/>
              <w:rPr>
                <w:rFonts w:ascii="Lora" w:cs="Lora" w:eastAsia="Lora" w:hAnsi="Lora"/>
                <w:sz w:val="22"/>
                <w:szCs w:val="22"/>
              </w:rPr>
            </w:pPr>
            <w:sdt>
              <w:sdtPr>
                <w:tag w:val="goog_rdk_7"/>
              </w:sdtPr>
              <w:sdtContent>
                <w:r w:rsidDel="00000000" w:rsidR="00000000" w:rsidRPr="00000000">
                  <w:rPr>
                    <w:rFonts w:ascii="Arial Unicode MS" w:cs="Arial Unicode MS" w:eastAsia="Arial Unicode MS" w:hAnsi="Arial Unicode MS"/>
                    <w:sz w:val="22"/>
                    <w:szCs w:val="22"/>
                    <w:rtl w:val="0"/>
                  </w:rPr>
                  <w:t xml:space="preserve">           ☐  Yes     ☐  No</w:t>
                </w:r>
              </w:sdtContent>
            </w:sdt>
          </w:p>
        </w:tc>
      </w:tr>
      <w:tr>
        <w:trPr>
          <w:cantSplit w:val="0"/>
          <w:trHeight w:val="260" w:hRule="atLeast"/>
          <w:tblHeader w:val="0"/>
        </w:trPr>
        <w:tc>
          <w:tcPr>
            <w:shd w:fill="f8f8f8" w:val="clear"/>
          </w:tcPr>
          <w:p w:rsidR="00000000" w:rsidDel="00000000" w:rsidP="00000000" w:rsidRDefault="00000000" w:rsidRPr="00000000" w14:paraId="00000249">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Are there any alleged offences outstanding against you?</w:t>
            </w:r>
          </w:p>
        </w:tc>
        <w:tc>
          <w:tcPr/>
          <w:p w:rsidR="00000000" w:rsidDel="00000000" w:rsidP="00000000" w:rsidRDefault="00000000" w:rsidRPr="00000000" w14:paraId="0000024A">
            <w:pPr>
              <w:keepNext w:val="1"/>
              <w:keepLines w:val="1"/>
              <w:spacing w:after="70" w:before="70" w:lineRule="auto"/>
              <w:jc w:val="both"/>
              <w:rPr>
                <w:rFonts w:ascii="Lora" w:cs="Lora" w:eastAsia="Lora" w:hAnsi="Lora"/>
                <w:sz w:val="22"/>
                <w:szCs w:val="22"/>
              </w:rPr>
            </w:pPr>
            <w:sdt>
              <w:sdtPr>
                <w:tag w:val="goog_rdk_8"/>
              </w:sdtPr>
              <w:sdtContent>
                <w:r w:rsidDel="00000000" w:rsidR="00000000" w:rsidRPr="00000000">
                  <w:rPr>
                    <w:rFonts w:ascii="Arial Unicode MS" w:cs="Arial Unicode MS" w:eastAsia="Arial Unicode MS" w:hAnsi="Arial Unicode MS"/>
                    <w:sz w:val="22"/>
                    <w:szCs w:val="22"/>
                    <w:rtl w:val="0"/>
                  </w:rPr>
                  <w:t xml:space="preserve">           ☐  Yes     ☐  No</w:t>
                </w:r>
              </w:sdtContent>
            </w:sdt>
          </w:p>
        </w:tc>
      </w:tr>
      <w:tr>
        <w:trPr>
          <w:cantSplit w:val="0"/>
          <w:trHeight w:val="260" w:hRule="atLeast"/>
          <w:tblHeader w:val="0"/>
        </w:trPr>
        <w:tc>
          <w:tcPr>
            <w:gridSpan w:val="2"/>
            <w:shd w:fill="f8f8f8" w:val="clear"/>
          </w:tcPr>
          <w:p w:rsidR="00000000" w:rsidDel="00000000" w:rsidP="00000000" w:rsidRDefault="00000000" w:rsidRPr="00000000" w14:paraId="0000024B">
            <w:pPr>
              <w:keepNext w:val="1"/>
              <w:keepLines w:val="1"/>
              <w:spacing w:after="80" w:before="8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If ‘YES’ to any of the above, please give details below or, if you prefer, attach details in a sealed envelope marked 'strictly confidential'. Failure to disclose, in accordance with the guidance, any information relating to criminal convictions may disqualify your application or result in dismissal without notice. </w:t>
            </w:r>
          </w:p>
        </w:tc>
      </w:tr>
      <w:tr>
        <w:trPr>
          <w:cantSplit w:val="0"/>
          <w:trHeight w:val="260" w:hRule="atLeast"/>
          <w:tblHeader w:val="0"/>
        </w:trPr>
        <w:tc>
          <w:tcPr>
            <w:gridSpan w:val="2"/>
          </w:tcPr>
          <w:p w:rsidR="00000000" w:rsidDel="00000000" w:rsidP="00000000" w:rsidRDefault="00000000" w:rsidRPr="00000000" w14:paraId="0000024D">
            <w:pPr>
              <w:widowControl w:val="0"/>
              <w:spacing w:after="200" w:before="200" w:lineRule="auto"/>
              <w:ind w:right="-75"/>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24E">
            <w:pPr>
              <w:widowControl w:val="0"/>
              <w:spacing w:after="200" w:before="200" w:lineRule="auto"/>
              <w:ind w:right="-75"/>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24F">
            <w:pPr>
              <w:widowControl w:val="0"/>
              <w:spacing w:after="200" w:before="200" w:lineRule="auto"/>
              <w:ind w:right="-75"/>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250">
            <w:pPr>
              <w:widowControl w:val="0"/>
              <w:spacing w:after="200" w:before="200" w:lineRule="auto"/>
              <w:ind w:right="-75"/>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251">
            <w:pPr>
              <w:widowControl w:val="0"/>
              <w:spacing w:after="120" w:before="120" w:lineRule="auto"/>
              <w:rPr>
                <w:rFonts w:ascii="Lora" w:cs="Lora" w:eastAsia="Lora" w:hAnsi="Lora"/>
                <w:sz w:val="22"/>
                <w:szCs w:val="22"/>
              </w:rPr>
            </w:pPr>
            <w:r w:rsidDel="00000000" w:rsidR="00000000" w:rsidRPr="00000000">
              <w:rPr>
                <w:rtl w:val="0"/>
              </w:rPr>
            </w:r>
          </w:p>
          <w:p w:rsidR="00000000" w:rsidDel="00000000" w:rsidP="00000000" w:rsidRDefault="00000000" w:rsidRPr="00000000" w14:paraId="00000252">
            <w:pPr>
              <w:widowControl w:val="0"/>
              <w:spacing w:after="120" w:before="120" w:lineRule="auto"/>
              <w:jc w:val="both"/>
              <w:rPr>
                <w:rFonts w:ascii="Lora" w:cs="Lora" w:eastAsia="Lora" w:hAnsi="Lora"/>
                <w:sz w:val="22"/>
                <w:szCs w:val="22"/>
              </w:rPr>
            </w:pPr>
            <w:r w:rsidDel="00000000" w:rsidR="00000000" w:rsidRPr="00000000">
              <w:rPr>
                <w:rtl w:val="0"/>
              </w:rPr>
            </w:r>
          </w:p>
        </w:tc>
      </w:tr>
    </w:tbl>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Lora" w:cs="Lora" w:eastAsia="Lora" w:hAnsi="Lora"/>
          <w:sz w:val="22"/>
          <w:szCs w:val="22"/>
        </w:rPr>
      </w:pPr>
      <w:r w:rsidDel="00000000" w:rsidR="00000000" w:rsidRPr="00000000">
        <w:rPr>
          <w:rtl w:val="0"/>
        </w:rPr>
      </w:r>
    </w:p>
    <w:tbl>
      <w:tblPr>
        <w:tblStyle w:val="Table13"/>
        <w:tblW w:w="10324.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58"/>
        <w:gridCol w:w="2724"/>
        <w:gridCol w:w="4242"/>
        <w:tblGridChange w:id="0">
          <w:tblGrid>
            <w:gridCol w:w="3358"/>
            <w:gridCol w:w="2724"/>
            <w:gridCol w:w="4242"/>
          </w:tblGrid>
        </w:tblGridChange>
      </w:tblGrid>
      <w:tr>
        <w:trPr>
          <w:cantSplit w:val="0"/>
          <w:tblHeader w:val="0"/>
        </w:trPr>
        <w:tc>
          <w:tcPr>
            <w:gridSpan w:val="3"/>
            <w:shd w:fill="cccccc" w:val="clear"/>
          </w:tcPr>
          <w:p w:rsidR="00000000" w:rsidDel="00000000" w:rsidP="00000000" w:rsidRDefault="00000000" w:rsidRPr="00000000" w14:paraId="00000255">
            <w:pPr>
              <w:keepNext w:val="1"/>
              <w:keepLines w:val="1"/>
              <w:spacing w:after="60" w:before="60" w:lineRule="auto"/>
              <w:rPr>
                <w:rFonts w:ascii="Lora" w:cs="Lora" w:eastAsia="Lora" w:hAnsi="Lora"/>
                <w:sz w:val="22"/>
                <w:szCs w:val="22"/>
              </w:rPr>
            </w:pPr>
            <w:r w:rsidDel="00000000" w:rsidR="00000000" w:rsidRPr="00000000">
              <w:rPr>
                <w:rFonts w:ascii="Lora" w:cs="Lora" w:eastAsia="Lora" w:hAnsi="Lora"/>
                <w:b w:val="1"/>
                <w:sz w:val="22"/>
                <w:szCs w:val="22"/>
                <w:rtl w:val="0"/>
              </w:rPr>
              <w:t xml:space="preserve">Safety and Welfare of children</w:t>
            </w:r>
            <w:r w:rsidDel="00000000" w:rsidR="00000000" w:rsidRPr="00000000">
              <w:rPr>
                <w:rtl w:val="0"/>
              </w:rPr>
            </w:r>
          </w:p>
        </w:tc>
      </w:tr>
      <w:tr>
        <w:trPr>
          <w:cantSplit w:val="0"/>
          <w:tblHeader w:val="0"/>
        </w:trPr>
        <w:tc>
          <w:tcPr>
            <w:gridSpan w:val="2"/>
            <w:tcBorders>
              <w:bottom w:color="000000" w:space="0" w:sz="4" w:val="single"/>
            </w:tcBorders>
            <w:shd w:fill="f8f8f8" w:val="clear"/>
          </w:tcPr>
          <w:p w:rsidR="00000000" w:rsidDel="00000000" w:rsidP="00000000" w:rsidRDefault="00000000" w:rsidRPr="00000000" w14:paraId="00000258">
            <w:pPr>
              <w:keepNext w:val="1"/>
              <w:keepLines w:val="1"/>
              <w:spacing w:after="80" w:before="8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Have you ever been the subject of any allegations in relation to the safety and welfare of children, either substantiated or unsubstantiated?</w:t>
            </w:r>
          </w:p>
        </w:tc>
        <w:tc>
          <w:tcPr>
            <w:tcBorders>
              <w:bottom w:color="000000" w:space="0" w:sz="4" w:val="single"/>
            </w:tcBorders>
          </w:tcPr>
          <w:p w:rsidR="00000000" w:rsidDel="00000000" w:rsidP="00000000" w:rsidRDefault="00000000" w:rsidRPr="00000000" w14:paraId="0000025A">
            <w:pPr>
              <w:keepNext w:val="1"/>
              <w:keepLines w:val="1"/>
              <w:spacing w:after="80" w:before="300" w:lineRule="auto"/>
              <w:jc w:val="center"/>
              <w:rPr>
                <w:rFonts w:ascii="Lora" w:cs="Lora" w:eastAsia="Lora" w:hAnsi="Lora"/>
                <w:sz w:val="22"/>
                <w:szCs w:val="22"/>
              </w:rPr>
            </w:pPr>
            <w:sdt>
              <w:sdtPr>
                <w:tag w:val="goog_rdk_9"/>
              </w:sdtPr>
              <w:sdtContent>
                <w:r w:rsidDel="00000000" w:rsidR="00000000" w:rsidRPr="00000000">
                  <w:rPr>
                    <w:rFonts w:ascii="Arial Unicode MS" w:cs="Arial Unicode MS" w:eastAsia="Arial Unicode MS" w:hAnsi="Arial Unicode MS"/>
                    <w:sz w:val="22"/>
                    <w:szCs w:val="22"/>
                    <w:rtl w:val="0"/>
                  </w:rPr>
                  <w:t xml:space="preserve">☐  Yes     ☐  No</w:t>
                </w:r>
              </w:sdtContent>
            </w:sdt>
          </w:p>
        </w:tc>
      </w:tr>
      <w:tr>
        <w:trPr>
          <w:cantSplit w:val="0"/>
          <w:tblHeader w:val="0"/>
        </w:trPr>
        <w:tc>
          <w:tcPr>
            <w:gridSpan w:val="3"/>
            <w:shd w:fill="f8f8f8" w:val="clear"/>
          </w:tcPr>
          <w:p w:rsidR="00000000" w:rsidDel="00000000" w:rsidP="00000000" w:rsidRDefault="00000000" w:rsidRPr="00000000" w14:paraId="0000025B">
            <w:pPr>
              <w:keepNext w:val="1"/>
              <w:keepLines w:val="1"/>
              <w:spacing w:after="60" w:before="60" w:lineRule="auto"/>
              <w:rPr>
                <w:rFonts w:ascii="Lora" w:cs="Lora" w:eastAsia="Lora" w:hAnsi="Lora"/>
                <w:sz w:val="22"/>
                <w:szCs w:val="22"/>
              </w:rPr>
            </w:pPr>
            <w:r w:rsidDel="00000000" w:rsidR="00000000" w:rsidRPr="00000000">
              <w:rPr>
                <w:rFonts w:ascii="Lora" w:cs="Lora" w:eastAsia="Lora" w:hAnsi="Lora"/>
                <w:sz w:val="22"/>
                <w:szCs w:val="22"/>
                <w:rtl w:val="0"/>
              </w:rPr>
              <w:t xml:space="preserve">If you have answered ‘YES’ to the above question, you must supply details on a separate sheet of paper, place it in a sealed envelope marked confidential and attach it to your application form.</w:t>
            </w:r>
          </w:p>
        </w:tc>
      </w:tr>
      <w:tr>
        <w:trPr>
          <w:cantSplit w:val="0"/>
          <w:tblHeader w:val="0"/>
        </w:trPr>
        <w:tc>
          <w:tcPr>
            <w:gridSpan w:val="2"/>
            <w:shd w:fill="f8f8f8" w:val="clear"/>
          </w:tcPr>
          <w:p w:rsidR="00000000" w:rsidDel="00000000" w:rsidP="00000000" w:rsidRDefault="00000000" w:rsidRPr="00000000" w14:paraId="0000025E">
            <w:pPr>
              <w:keepNext w:val="1"/>
              <w:keepLines w:val="1"/>
              <w:spacing w:after="70" w:before="7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I have attached details as requested.</w:t>
            </w:r>
          </w:p>
        </w:tc>
        <w:tc>
          <w:tcPr/>
          <w:p w:rsidR="00000000" w:rsidDel="00000000" w:rsidP="00000000" w:rsidRDefault="00000000" w:rsidRPr="00000000" w14:paraId="00000260">
            <w:pPr>
              <w:keepNext w:val="1"/>
              <w:keepLines w:val="1"/>
              <w:spacing w:after="70" w:before="70" w:lineRule="auto"/>
              <w:jc w:val="center"/>
              <w:rPr>
                <w:rFonts w:ascii="Lora" w:cs="Lora" w:eastAsia="Lora" w:hAnsi="Lora"/>
                <w:sz w:val="22"/>
                <w:szCs w:val="22"/>
              </w:rPr>
            </w:pPr>
            <w:sdt>
              <w:sdtPr>
                <w:tag w:val="goog_rdk_10"/>
              </w:sdtPr>
              <w:sdtContent>
                <w:r w:rsidDel="00000000" w:rsidR="00000000" w:rsidRPr="00000000">
                  <w:rPr>
                    <w:rFonts w:ascii="Arial Unicode MS" w:cs="Arial Unicode MS" w:eastAsia="Arial Unicode MS" w:hAnsi="Arial Unicode MS"/>
                    <w:sz w:val="22"/>
                    <w:szCs w:val="22"/>
                    <w:rtl w:val="0"/>
                  </w:rPr>
                  <w:t xml:space="preserve">☐  Yes     ☐  No</w:t>
                </w:r>
              </w:sdtContent>
            </w:sdt>
          </w:p>
        </w:tc>
      </w:tr>
      <w:tr>
        <w:trPr>
          <w:cantSplit w:val="0"/>
          <w:tblHeader w:val="0"/>
        </w:trPr>
        <w:tc>
          <w:tcPr>
            <w:gridSpan w:val="3"/>
            <w:shd w:fill="cccccc" w:val="clear"/>
          </w:tcPr>
          <w:p w:rsidR="00000000" w:rsidDel="00000000" w:rsidP="00000000" w:rsidRDefault="00000000" w:rsidRPr="00000000" w14:paraId="00000261">
            <w:pPr>
              <w:keepNext w:val="1"/>
              <w:keepLines w:val="1"/>
              <w:spacing w:after="60" w:before="60" w:lineRule="auto"/>
              <w:rPr>
                <w:rFonts w:ascii="Lora" w:cs="Lora" w:eastAsia="Lora" w:hAnsi="Lora"/>
                <w:sz w:val="22"/>
                <w:szCs w:val="22"/>
              </w:rPr>
            </w:pPr>
            <w:r w:rsidDel="00000000" w:rsidR="00000000" w:rsidRPr="00000000">
              <w:rPr>
                <w:rFonts w:ascii="Lora" w:cs="Lora" w:eastAsia="Lora" w:hAnsi="Lora"/>
                <w:b w:val="1"/>
                <w:sz w:val="22"/>
                <w:szCs w:val="22"/>
                <w:rtl w:val="0"/>
              </w:rPr>
              <w:t xml:space="preserve">Disciplinary Record</w:t>
            </w:r>
            <w:r w:rsidDel="00000000" w:rsidR="00000000" w:rsidRPr="00000000">
              <w:rPr>
                <w:rtl w:val="0"/>
              </w:rPr>
            </w:r>
          </w:p>
        </w:tc>
      </w:tr>
      <w:tr>
        <w:trPr>
          <w:cantSplit w:val="0"/>
          <w:tblHeader w:val="0"/>
        </w:trPr>
        <w:tc>
          <w:tcPr>
            <w:gridSpan w:val="2"/>
            <w:tcBorders>
              <w:bottom w:color="000000" w:space="0" w:sz="4" w:val="single"/>
            </w:tcBorders>
            <w:shd w:fill="f8f8f8" w:val="clear"/>
          </w:tcPr>
          <w:p w:rsidR="00000000" w:rsidDel="00000000" w:rsidP="00000000" w:rsidRDefault="00000000" w:rsidRPr="00000000" w14:paraId="00000264">
            <w:pPr>
              <w:keepNext w:val="1"/>
              <w:keepLines w:val="1"/>
              <w:spacing w:after="80" w:before="80" w:lineRule="auto"/>
              <w:rPr>
                <w:rFonts w:ascii="Lora" w:cs="Lora" w:eastAsia="Lora" w:hAnsi="Lora"/>
                <w:sz w:val="22"/>
                <w:szCs w:val="22"/>
              </w:rPr>
            </w:pPr>
            <w:r w:rsidDel="00000000" w:rsidR="00000000" w:rsidRPr="00000000">
              <w:rPr>
                <w:rFonts w:ascii="Lora" w:cs="Lora" w:eastAsia="Lora" w:hAnsi="Lora"/>
                <w:sz w:val="22"/>
                <w:szCs w:val="22"/>
                <w:rtl w:val="0"/>
              </w:rPr>
              <w:t xml:space="preserve">Are you (or have you ever been) dismissed from a teaching post for alleged misconduct or incompetence or resigned in the face of such allegations?</w:t>
            </w:r>
          </w:p>
        </w:tc>
        <w:tc>
          <w:tcPr>
            <w:tcBorders>
              <w:bottom w:color="000000" w:space="0" w:sz="4" w:val="single"/>
            </w:tcBorders>
          </w:tcPr>
          <w:p w:rsidR="00000000" w:rsidDel="00000000" w:rsidP="00000000" w:rsidRDefault="00000000" w:rsidRPr="00000000" w14:paraId="00000266">
            <w:pPr>
              <w:keepNext w:val="1"/>
              <w:keepLines w:val="1"/>
              <w:spacing w:after="80" w:before="360" w:lineRule="auto"/>
              <w:jc w:val="center"/>
              <w:rPr>
                <w:rFonts w:ascii="Lora" w:cs="Lora" w:eastAsia="Lora" w:hAnsi="Lora"/>
                <w:sz w:val="22"/>
                <w:szCs w:val="22"/>
              </w:rPr>
            </w:pPr>
            <w:sdt>
              <w:sdtPr>
                <w:tag w:val="goog_rdk_11"/>
              </w:sdtPr>
              <w:sdtContent>
                <w:r w:rsidDel="00000000" w:rsidR="00000000" w:rsidRPr="00000000">
                  <w:rPr>
                    <w:rFonts w:ascii="Arial Unicode MS" w:cs="Arial Unicode MS" w:eastAsia="Arial Unicode MS" w:hAnsi="Arial Unicode MS"/>
                    <w:sz w:val="22"/>
                    <w:szCs w:val="22"/>
                    <w:rtl w:val="0"/>
                  </w:rPr>
                  <w:t xml:space="preserve">☐  Yes     ☐  No</w:t>
                </w:r>
              </w:sdtContent>
            </w:sdt>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267">
            <w:pPr>
              <w:keepNext w:val="1"/>
              <w:keepLines w:val="1"/>
              <w:spacing w:after="120" w:before="120" w:lineRule="auto"/>
              <w:rPr>
                <w:rFonts w:ascii="Lora" w:cs="Lora" w:eastAsia="Lora" w:hAnsi="Lora"/>
                <w:sz w:val="22"/>
                <w:szCs w:val="22"/>
              </w:rPr>
            </w:pPr>
            <w:r w:rsidDel="00000000" w:rsidR="00000000" w:rsidRPr="00000000">
              <w:rPr>
                <w:rFonts w:ascii="Lora" w:cs="Lora" w:eastAsia="Lora" w:hAnsi="Lora"/>
                <w:sz w:val="22"/>
                <w:szCs w:val="22"/>
                <w:rtl w:val="0"/>
              </w:rPr>
              <w:t xml:space="preserve">If ‘YES’, please give details:</w:t>
            </w:r>
          </w:p>
        </w:tc>
        <w:tc>
          <w:tcPr>
            <w:gridSpan w:val="2"/>
            <w:tcBorders>
              <w:top w:color="000000" w:space="0" w:sz="4" w:val="single"/>
              <w:bottom w:color="000000" w:space="0" w:sz="4" w:val="single"/>
            </w:tcBorders>
          </w:tcPr>
          <w:p w:rsidR="00000000" w:rsidDel="00000000" w:rsidP="00000000" w:rsidRDefault="00000000" w:rsidRPr="00000000" w14:paraId="00000268">
            <w:pPr>
              <w:keepNext w:val="1"/>
              <w:keepLines w:val="1"/>
              <w:spacing w:after="120" w:before="120" w:lineRule="auto"/>
              <w:jc w:val="both"/>
              <w:rPr>
                <w:rFonts w:ascii="Lora" w:cs="Lora" w:eastAsia="Lora" w:hAnsi="Lora"/>
                <w:sz w:val="22"/>
                <w:szCs w:val="22"/>
              </w:rPr>
            </w:pPr>
            <w:r w:rsidDel="00000000" w:rsidR="00000000" w:rsidRPr="00000000">
              <w:rPr>
                <w:rtl w:val="0"/>
              </w:rPr>
            </w:r>
          </w:p>
        </w:tc>
      </w:tr>
    </w:tbl>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Lora" w:cs="Lora" w:eastAsia="Lora" w:hAnsi="Lora"/>
          <w:sz w:val="22"/>
          <w:szCs w:val="22"/>
        </w:rPr>
      </w:pPr>
      <w:r w:rsidDel="00000000" w:rsidR="00000000" w:rsidRPr="00000000">
        <w:rPr>
          <w:rtl w:val="0"/>
        </w:rPr>
      </w:r>
    </w:p>
    <w:tbl>
      <w:tblPr>
        <w:tblStyle w:val="Table14"/>
        <w:tblW w:w="10319.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319"/>
        <w:tblGridChange w:id="0">
          <w:tblGrid>
            <w:gridCol w:w="10319"/>
          </w:tblGrid>
        </w:tblGridChange>
      </w:tblGrid>
      <w:tr>
        <w:trPr>
          <w:cantSplit w:val="0"/>
          <w:trHeight w:val="260" w:hRule="atLeast"/>
          <w:tblHeader w:val="0"/>
        </w:trPr>
        <w:tc>
          <w:tcPr/>
          <w:p w:rsidR="00000000" w:rsidDel="00000000" w:rsidP="00000000" w:rsidRDefault="00000000" w:rsidRPr="00000000" w14:paraId="0000026B">
            <w:pPr>
              <w:widowControl w:val="0"/>
              <w:spacing w:after="200" w:before="200" w:lineRule="auto"/>
              <w:ind w:right="-75"/>
              <w:rPr>
                <w:rFonts w:ascii="Lora" w:cs="Lora" w:eastAsia="Lora" w:hAnsi="Lora"/>
                <w:color w:val="000000"/>
                <w:sz w:val="22"/>
                <w:szCs w:val="22"/>
              </w:rPr>
            </w:pPr>
            <w:r w:rsidDel="00000000" w:rsidR="00000000" w:rsidRPr="00000000">
              <w:rPr>
                <w:rtl w:val="0"/>
              </w:rPr>
            </w:r>
          </w:p>
        </w:tc>
      </w:tr>
    </w:tbl>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Lora" w:cs="Lora" w:eastAsia="Lora" w:hAnsi="Lora"/>
          <w:color w:val="000000"/>
          <w:sz w:val="22"/>
          <w:szCs w:val="22"/>
        </w:rPr>
      </w:pPr>
      <w:r w:rsidDel="00000000" w:rsidR="00000000" w:rsidRPr="00000000">
        <w:rPr>
          <w:rtl w:val="0"/>
        </w:rPr>
      </w:r>
    </w:p>
    <w:tbl>
      <w:tblPr>
        <w:tblStyle w:val="Table15"/>
        <w:tblW w:w="10324.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58"/>
        <w:gridCol w:w="2724"/>
        <w:gridCol w:w="4242"/>
        <w:tblGridChange w:id="0">
          <w:tblGrid>
            <w:gridCol w:w="3358"/>
            <w:gridCol w:w="2724"/>
            <w:gridCol w:w="4242"/>
          </w:tblGrid>
        </w:tblGridChange>
      </w:tblGrid>
      <w:tr>
        <w:trPr>
          <w:cantSplit w:val="0"/>
          <w:tblHeader w:val="0"/>
        </w:trPr>
        <w:tc>
          <w:tcPr>
            <w:gridSpan w:val="2"/>
            <w:tcBorders>
              <w:bottom w:color="000000" w:space="0" w:sz="4" w:val="single"/>
            </w:tcBorders>
            <w:shd w:fill="f8f8f8" w:val="clear"/>
          </w:tcPr>
          <w:p w:rsidR="00000000" w:rsidDel="00000000" w:rsidP="00000000" w:rsidRDefault="00000000" w:rsidRPr="00000000" w14:paraId="0000026D">
            <w:pPr>
              <w:keepNext w:val="1"/>
              <w:keepLines w:val="1"/>
              <w:spacing w:after="80" w:before="80" w:lineRule="auto"/>
              <w:rPr>
                <w:rFonts w:ascii="Lora" w:cs="Lora" w:eastAsia="Lora" w:hAnsi="Lora"/>
                <w:sz w:val="22"/>
                <w:szCs w:val="22"/>
              </w:rPr>
            </w:pPr>
            <w:r w:rsidDel="00000000" w:rsidR="00000000" w:rsidRPr="00000000">
              <w:rPr>
                <w:rFonts w:ascii="Lora" w:cs="Lora" w:eastAsia="Lora" w:hAnsi="Lora"/>
                <w:sz w:val="22"/>
                <w:szCs w:val="22"/>
                <w:rtl w:val="0"/>
              </w:rPr>
              <w:t xml:space="preserve">Have you ever received a final warning for misconduct or incompetence or have you received a lesser warning which has not time expired at the point of making this applications?</w:t>
            </w:r>
          </w:p>
        </w:tc>
        <w:tc>
          <w:tcPr>
            <w:tcBorders>
              <w:bottom w:color="000000" w:space="0" w:sz="4" w:val="single"/>
            </w:tcBorders>
          </w:tcPr>
          <w:p w:rsidR="00000000" w:rsidDel="00000000" w:rsidP="00000000" w:rsidRDefault="00000000" w:rsidRPr="00000000" w14:paraId="0000026F">
            <w:pPr>
              <w:keepNext w:val="1"/>
              <w:keepLines w:val="1"/>
              <w:spacing w:after="80" w:before="480" w:lineRule="auto"/>
              <w:jc w:val="center"/>
              <w:rPr>
                <w:rFonts w:ascii="Lora" w:cs="Lora" w:eastAsia="Lora" w:hAnsi="Lora"/>
                <w:sz w:val="22"/>
                <w:szCs w:val="22"/>
              </w:rPr>
            </w:pPr>
            <w:sdt>
              <w:sdtPr>
                <w:tag w:val="goog_rdk_12"/>
              </w:sdtPr>
              <w:sdtContent>
                <w:r w:rsidDel="00000000" w:rsidR="00000000" w:rsidRPr="00000000">
                  <w:rPr>
                    <w:rFonts w:ascii="Arial Unicode MS" w:cs="Arial Unicode MS" w:eastAsia="Arial Unicode MS" w:hAnsi="Arial Unicode MS"/>
                    <w:sz w:val="22"/>
                    <w:szCs w:val="22"/>
                    <w:rtl w:val="0"/>
                  </w:rPr>
                  <w:t xml:space="preserve">☐  Yes     ☐  No</w:t>
                </w:r>
              </w:sdtContent>
            </w:sdt>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270">
            <w:pPr>
              <w:keepNext w:val="1"/>
              <w:keepLines w:val="1"/>
              <w:spacing w:after="120" w:before="120" w:lineRule="auto"/>
              <w:rPr>
                <w:rFonts w:ascii="Lora" w:cs="Lora" w:eastAsia="Lora" w:hAnsi="Lora"/>
                <w:sz w:val="22"/>
                <w:szCs w:val="22"/>
              </w:rPr>
            </w:pPr>
            <w:r w:rsidDel="00000000" w:rsidR="00000000" w:rsidRPr="00000000">
              <w:rPr>
                <w:rFonts w:ascii="Lora" w:cs="Lora" w:eastAsia="Lora" w:hAnsi="Lora"/>
                <w:sz w:val="22"/>
                <w:szCs w:val="22"/>
                <w:rtl w:val="0"/>
              </w:rPr>
              <w:t xml:space="preserve">If ‘YES’, please give details:</w:t>
            </w:r>
          </w:p>
        </w:tc>
        <w:tc>
          <w:tcPr>
            <w:gridSpan w:val="2"/>
            <w:tcBorders>
              <w:top w:color="000000" w:space="0" w:sz="4" w:val="single"/>
              <w:bottom w:color="000000" w:space="0" w:sz="4" w:val="single"/>
            </w:tcBorders>
          </w:tcPr>
          <w:p w:rsidR="00000000" w:rsidDel="00000000" w:rsidP="00000000" w:rsidRDefault="00000000" w:rsidRPr="00000000" w14:paraId="00000271">
            <w:pPr>
              <w:keepNext w:val="1"/>
              <w:keepLines w:val="1"/>
              <w:spacing w:after="120" w:before="120" w:lineRule="auto"/>
              <w:jc w:val="both"/>
              <w:rPr>
                <w:rFonts w:ascii="Lora" w:cs="Lora" w:eastAsia="Lora" w:hAnsi="Lora"/>
                <w:sz w:val="22"/>
                <w:szCs w:val="22"/>
              </w:rPr>
            </w:pPr>
            <w:r w:rsidDel="00000000" w:rsidR="00000000" w:rsidRPr="00000000">
              <w:rPr>
                <w:rtl w:val="0"/>
              </w:rPr>
            </w:r>
          </w:p>
        </w:tc>
      </w:tr>
      <w:tr>
        <w:trPr>
          <w:cantSplit w:val="0"/>
          <w:tblHeader w:val="0"/>
        </w:trPr>
        <w:tc>
          <w:tcPr>
            <w:gridSpan w:val="2"/>
            <w:tcBorders>
              <w:top w:color="000000" w:space="0" w:sz="4" w:val="single"/>
              <w:bottom w:color="000000" w:space="0" w:sz="4" w:val="single"/>
            </w:tcBorders>
            <w:shd w:fill="f8f8f8" w:val="clear"/>
          </w:tcPr>
          <w:p w:rsidR="00000000" w:rsidDel="00000000" w:rsidP="00000000" w:rsidRDefault="00000000" w:rsidRPr="00000000" w14:paraId="00000273">
            <w:pPr>
              <w:keepNext w:val="1"/>
              <w:keepLines w:val="1"/>
              <w:spacing w:after="120" w:before="120" w:lineRule="auto"/>
              <w:rPr>
                <w:rFonts w:ascii="Lora" w:cs="Lora" w:eastAsia="Lora" w:hAnsi="Lora"/>
                <w:sz w:val="22"/>
                <w:szCs w:val="22"/>
              </w:rPr>
            </w:pPr>
            <w:r w:rsidDel="00000000" w:rsidR="00000000" w:rsidRPr="00000000">
              <w:rPr>
                <w:rFonts w:ascii="Lora" w:cs="Lora" w:eastAsia="Lora" w:hAnsi="Lora"/>
                <w:sz w:val="22"/>
                <w:szCs w:val="22"/>
                <w:rtl w:val="0"/>
              </w:rPr>
              <w:t xml:space="preserve">Have you ever been barred from working with children  and/or prohibited from teaching?</w:t>
            </w:r>
          </w:p>
        </w:tc>
        <w:tc>
          <w:tcPr>
            <w:tcBorders>
              <w:top w:color="000000" w:space="0" w:sz="4" w:val="single"/>
              <w:bottom w:color="000000" w:space="0" w:sz="4" w:val="single"/>
            </w:tcBorders>
          </w:tcPr>
          <w:p w:rsidR="00000000" w:rsidDel="00000000" w:rsidP="00000000" w:rsidRDefault="00000000" w:rsidRPr="00000000" w14:paraId="00000275">
            <w:pPr>
              <w:keepNext w:val="1"/>
              <w:keepLines w:val="1"/>
              <w:spacing w:after="120" w:before="120" w:lineRule="auto"/>
              <w:jc w:val="center"/>
              <w:rPr>
                <w:rFonts w:ascii="Lora" w:cs="Lora" w:eastAsia="Lora" w:hAnsi="Lora"/>
                <w:sz w:val="22"/>
                <w:szCs w:val="22"/>
              </w:rPr>
            </w:pPr>
            <w:sdt>
              <w:sdtPr>
                <w:tag w:val="goog_rdk_13"/>
              </w:sdtPr>
              <w:sdtContent>
                <w:r w:rsidDel="00000000" w:rsidR="00000000" w:rsidRPr="00000000">
                  <w:rPr>
                    <w:rFonts w:ascii="Arial Unicode MS" w:cs="Arial Unicode MS" w:eastAsia="Arial Unicode MS" w:hAnsi="Arial Unicode MS"/>
                    <w:sz w:val="22"/>
                    <w:szCs w:val="22"/>
                    <w:rtl w:val="0"/>
                  </w:rPr>
                  <w:t xml:space="preserve">☐  Yes     ☐  No</w:t>
                </w:r>
              </w:sdtContent>
            </w:sdt>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276">
            <w:pPr>
              <w:spacing w:after="120" w:before="120" w:lineRule="auto"/>
              <w:rPr>
                <w:rFonts w:ascii="Lora" w:cs="Lora" w:eastAsia="Lora" w:hAnsi="Lora"/>
                <w:sz w:val="22"/>
                <w:szCs w:val="22"/>
              </w:rPr>
            </w:pPr>
            <w:r w:rsidDel="00000000" w:rsidR="00000000" w:rsidRPr="00000000">
              <w:rPr>
                <w:rFonts w:ascii="Lora" w:cs="Lora" w:eastAsia="Lora" w:hAnsi="Lora"/>
                <w:sz w:val="22"/>
                <w:szCs w:val="22"/>
                <w:rtl w:val="0"/>
              </w:rPr>
              <w:t xml:space="preserve">If ‘YES’, please give details:</w:t>
            </w:r>
          </w:p>
        </w:tc>
        <w:tc>
          <w:tcPr>
            <w:gridSpan w:val="2"/>
            <w:tcBorders>
              <w:top w:color="000000" w:space="0" w:sz="4" w:val="single"/>
              <w:bottom w:color="000000" w:space="0" w:sz="4" w:val="single"/>
            </w:tcBorders>
          </w:tcPr>
          <w:p w:rsidR="00000000" w:rsidDel="00000000" w:rsidP="00000000" w:rsidRDefault="00000000" w:rsidRPr="00000000" w14:paraId="00000277">
            <w:pPr>
              <w:spacing w:after="120" w:before="120" w:lineRule="auto"/>
              <w:jc w:val="both"/>
              <w:rPr>
                <w:rFonts w:ascii="Lora" w:cs="Lora" w:eastAsia="Lora" w:hAnsi="Lora"/>
                <w:sz w:val="22"/>
                <w:szCs w:val="22"/>
              </w:rPr>
            </w:pPr>
            <w:r w:rsidDel="00000000" w:rsidR="00000000" w:rsidRPr="00000000">
              <w:rPr>
                <w:rtl w:val="0"/>
              </w:rPr>
            </w:r>
          </w:p>
        </w:tc>
      </w:tr>
    </w:tbl>
    <w:p w:rsidR="00000000" w:rsidDel="00000000" w:rsidP="00000000" w:rsidRDefault="00000000" w:rsidRPr="00000000" w14:paraId="00000279">
      <w:pPr>
        <w:rPr>
          <w:rFonts w:ascii="Lora" w:cs="Lora" w:eastAsia="Lora" w:hAnsi="Lora"/>
          <w:sz w:val="22"/>
          <w:szCs w:val="22"/>
        </w:rPr>
      </w:pPr>
      <w:r w:rsidDel="00000000" w:rsidR="00000000" w:rsidRPr="00000000">
        <w:rPr>
          <w:rtl w:val="0"/>
        </w:rPr>
      </w:r>
    </w:p>
    <w:p w:rsidR="00000000" w:rsidDel="00000000" w:rsidP="00000000" w:rsidRDefault="00000000" w:rsidRPr="00000000" w14:paraId="0000027A">
      <w:pPr>
        <w:rPr>
          <w:rFonts w:ascii="Lora" w:cs="Lora" w:eastAsia="Lora" w:hAnsi="Lora"/>
          <w:sz w:val="22"/>
          <w:szCs w:val="22"/>
        </w:rPr>
      </w:pPr>
      <w:r w:rsidDel="00000000" w:rsidR="00000000" w:rsidRPr="00000000">
        <w:rPr>
          <w:rtl w:val="0"/>
        </w:rPr>
      </w:r>
    </w:p>
    <w:p w:rsidR="00000000" w:rsidDel="00000000" w:rsidP="00000000" w:rsidRDefault="00000000" w:rsidRPr="00000000" w14:paraId="0000027B">
      <w:pPr>
        <w:rPr>
          <w:rFonts w:ascii="Lora" w:cs="Lora" w:eastAsia="Lora" w:hAnsi="Lora"/>
          <w:sz w:val="22"/>
          <w:szCs w:val="22"/>
        </w:rPr>
      </w:pPr>
      <w:r w:rsidDel="00000000" w:rsidR="00000000" w:rsidRPr="00000000">
        <w:rPr>
          <w:rtl w:val="0"/>
        </w:rPr>
      </w:r>
    </w:p>
    <w:tbl>
      <w:tblPr>
        <w:tblStyle w:val="Table16"/>
        <w:tblW w:w="10206.0" w:type="dxa"/>
        <w:jc w:val="left"/>
        <w:tblInd w:w="-116.0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360"/>
        <w:gridCol w:w="3846"/>
        <w:tblGridChange w:id="0">
          <w:tblGrid>
            <w:gridCol w:w="6360"/>
            <w:gridCol w:w="3846"/>
          </w:tblGrid>
        </w:tblGridChange>
      </w:tblGrid>
      <w:tr>
        <w:trPr>
          <w:cantSplit w:val="0"/>
          <w:tblHeader w:val="0"/>
        </w:trPr>
        <w:tc>
          <w:tcPr>
            <w:gridSpan w:val="2"/>
            <w:tcBorders>
              <w:bottom w:color="000000" w:space="0" w:sz="4" w:val="single"/>
            </w:tcBorders>
            <w:shd w:fill="c0c0c0" w:val="clear"/>
          </w:tcPr>
          <w:p w:rsidR="00000000" w:rsidDel="00000000" w:rsidP="00000000" w:rsidRDefault="00000000" w:rsidRPr="00000000" w14:paraId="0000027C">
            <w:pPr>
              <w:keepNext w:val="1"/>
              <w:keepLines w:val="1"/>
              <w:spacing w:after="80" w:before="80" w:lineRule="auto"/>
              <w:jc w:val="both"/>
              <w:rPr>
                <w:rFonts w:ascii="Lora" w:cs="Lora" w:eastAsia="Lora" w:hAnsi="Lora"/>
                <w:sz w:val="22"/>
                <w:szCs w:val="22"/>
              </w:rPr>
            </w:pPr>
            <w:r w:rsidDel="00000000" w:rsidR="00000000" w:rsidRPr="00000000">
              <w:rPr>
                <w:rFonts w:ascii="Lora" w:cs="Lora" w:eastAsia="Lora" w:hAnsi="Lora"/>
                <w:b w:val="1"/>
                <w:sz w:val="22"/>
                <w:szCs w:val="22"/>
                <w:rtl w:val="0"/>
              </w:rPr>
              <w:t xml:space="preserve">Asylum and Immigration Act 1996</w:t>
            </w:r>
            <w:r w:rsidDel="00000000" w:rsidR="00000000" w:rsidRPr="00000000">
              <w:rPr>
                <w:rtl w:val="0"/>
              </w:rPr>
            </w:r>
          </w:p>
        </w:tc>
      </w:tr>
      <w:tr>
        <w:trPr>
          <w:cantSplit w:val="0"/>
          <w:trHeight w:val="260" w:hRule="atLeast"/>
          <w:tblHeader w:val="0"/>
        </w:trPr>
        <w:tc>
          <w:tcPr>
            <w:gridSpan w:val="2"/>
            <w:tcBorders>
              <w:bottom w:color="000000" w:space="0" w:sz="4" w:val="single"/>
            </w:tcBorders>
            <w:shd w:fill="f8f8f8" w:val="clear"/>
          </w:tcPr>
          <w:p w:rsidR="00000000" w:rsidDel="00000000" w:rsidP="00000000" w:rsidRDefault="00000000" w:rsidRPr="00000000" w14:paraId="0000027E">
            <w:pPr>
              <w:keepNext w:val="1"/>
              <w:keepLines w:val="1"/>
              <w:spacing w:after="80" w:before="8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It is a criminal offence to employ persons whose immigration status prevents them from working in this country. The Act does not affect citizens of the UK and those who have a right of abode in the UK. You will be required to provide evidence of your right to work in the UK prior to appointment.</w:t>
            </w:r>
          </w:p>
        </w:tc>
      </w:tr>
      <w:tr>
        <w:trPr>
          <w:cantSplit w:val="0"/>
          <w:trHeight w:val="260" w:hRule="atLeast"/>
          <w:tblHeader w:val="0"/>
        </w:trPr>
        <w:tc>
          <w:tcPr>
            <w:tcBorders>
              <w:bottom w:color="000000" w:space="0" w:sz="4" w:val="single"/>
            </w:tcBorders>
            <w:shd w:fill="f8f8f8" w:val="clear"/>
          </w:tcPr>
          <w:p w:rsidR="00000000" w:rsidDel="00000000" w:rsidP="00000000" w:rsidRDefault="00000000" w:rsidRPr="00000000" w14:paraId="00000280">
            <w:pPr>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Do you have the right to work in the UK?</w:t>
            </w:r>
          </w:p>
        </w:tc>
        <w:tc>
          <w:tcPr/>
          <w:p w:rsidR="00000000" w:rsidDel="00000000" w:rsidP="00000000" w:rsidRDefault="00000000" w:rsidRPr="00000000" w14:paraId="00000281">
            <w:pPr>
              <w:keepLines w:val="1"/>
              <w:spacing w:after="70" w:before="70" w:lineRule="auto"/>
              <w:jc w:val="both"/>
              <w:rPr>
                <w:rFonts w:ascii="Lora" w:cs="Lora" w:eastAsia="Lora" w:hAnsi="Lora"/>
                <w:sz w:val="22"/>
                <w:szCs w:val="22"/>
              </w:rPr>
            </w:pPr>
            <w:sdt>
              <w:sdtPr>
                <w:tag w:val="goog_rdk_14"/>
              </w:sdtPr>
              <w:sdtContent>
                <w:r w:rsidDel="00000000" w:rsidR="00000000" w:rsidRPr="00000000">
                  <w:rPr>
                    <w:rFonts w:ascii="Arial Unicode MS" w:cs="Arial Unicode MS" w:eastAsia="Arial Unicode MS" w:hAnsi="Arial Unicode MS"/>
                    <w:sz w:val="22"/>
                    <w:szCs w:val="22"/>
                    <w:rtl w:val="0"/>
                  </w:rPr>
                  <w:t xml:space="preserve">           ☐  Yes     ☐  No</w:t>
                </w:r>
              </w:sdtContent>
            </w:sdt>
          </w:p>
        </w:tc>
      </w:tr>
    </w:tbl>
    <w:p w:rsidR="00000000" w:rsidDel="00000000" w:rsidP="00000000" w:rsidRDefault="00000000" w:rsidRPr="00000000" w14:paraId="00000282">
      <w:pPr>
        <w:rPr>
          <w:rFonts w:ascii="Lora" w:cs="Lora" w:eastAsia="Lora" w:hAnsi="Lora"/>
          <w:sz w:val="22"/>
          <w:szCs w:val="22"/>
        </w:rPr>
      </w:pPr>
      <w:r w:rsidDel="00000000" w:rsidR="00000000" w:rsidRPr="00000000">
        <w:rPr>
          <w:rtl w:val="0"/>
        </w:rPr>
      </w:r>
    </w:p>
    <w:p w:rsidR="00000000" w:rsidDel="00000000" w:rsidP="00000000" w:rsidRDefault="00000000" w:rsidRPr="00000000" w14:paraId="00000283">
      <w:pPr>
        <w:rPr>
          <w:rFonts w:ascii="Lora" w:cs="Lora" w:eastAsia="Lora" w:hAnsi="Lora"/>
          <w:sz w:val="22"/>
          <w:szCs w:val="22"/>
        </w:rPr>
      </w:pPr>
      <w:r w:rsidDel="00000000" w:rsidR="00000000" w:rsidRPr="00000000">
        <w:rPr>
          <w:rtl w:val="0"/>
        </w:rPr>
      </w:r>
    </w:p>
    <w:p w:rsidR="00000000" w:rsidDel="00000000" w:rsidP="00000000" w:rsidRDefault="00000000" w:rsidRPr="00000000" w14:paraId="00000284">
      <w:pPr>
        <w:rPr>
          <w:rFonts w:ascii="Lora" w:cs="Lora" w:eastAsia="Lora" w:hAnsi="Lora"/>
          <w:sz w:val="22"/>
          <w:szCs w:val="22"/>
        </w:rPr>
      </w:pPr>
      <w:r w:rsidDel="00000000" w:rsidR="00000000" w:rsidRPr="00000000">
        <w:rPr>
          <w:rtl w:val="0"/>
        </w:rPr>
      </w:r>
    </w:p>
    <w:p w:rsidR="00000000" w:rsidDel="00000000" w:rsidP="00000000" w:rsidRDefault="00000000" w:rsidRPr="00000000" w14:paraId="00000285">
      <w:pPr>
        <w:rPr>
          <w:rFonts w:ascii="Lora" w:cs="Lora" w:eastAsia="Lora" w:hAnsi="Lora"/>
          <w:sz w:val="22"/>
          <w:szCs w:val="22"/>
        </w:rPr>
      </w:pPr>
      <w:r w:rsidDel="00000000" w:rsidR="00000000" w:rsidRPr="00000000">
        <w:rPr>
          <w:rtl w:val="0"/>
        </w:rPr>
      </w:r>
    </w:p>
    <w:p w:rsidR="00000000" w:rsidDel="00000000" w:rsidP="00000000" w:rsidRDefault="00000000" w:rsidRPr="00000000" w14:paraId="00000286">
      <w:pPr>
        <w:rPr>
          <w:rFonts w:ascii="Lora" w:cs="Lora" w:eastAsia="Lora" w:hAnsi="Lora"/>
          <w:sz w:val="22"/>
          <w:szCs w:val="22"/>
        </w:rPr>
      </w:pPr>
      <w:r w:rsidDel="00000000" w:rsidR="00000000" w:rsidRPr="00000000">
        <w:rPr>
          <w:rtl w:val="0"/>
        </w:rPr>
      </w:r>
    </w:p>
    <w:p w:rsidR="00000000" w:rsidDel="00000000" w:rsidP="00000000" w:rsidRDefault="00000000" w:rsidRPr="00000000" w14:paraId="00000287">
      <w:pPr>
        <w:rPr>
          <w:rFonts w:ascii="Lora" w:cs="Lora" w:eastAsia="Lora" w:hAnsi="Lora"/>
          <w:sz w:val="22"/>
          <w:szCs w:val="22"/>
        </w:rPr>
      </w:pPr>
      <w:r w:rsidDel="00000000" w:rsidR="00000000" w:rsidRPr="00000000">
        <w:rPr>
          <w:rtl w:val="0"/>
        </w:rPr>
      </w:r>
    </w:p>
    <w:tbl>
      <w:tblPr>
        <w:tblStyle w:val="Table17"/>
        <w:tblW w:w="10324.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82"/>
        <w:gridCol w:w="132"/>
        <w:gridCol w:w="4110"/>
        <w:tblGridChange w:id="0">
          <w:tblGrid>
            <w:gridCol w:w="6082"/>
            <w:gridCol w:w="132"/>
            <w:gridCol w:w="4110"/>
          </w:tblGrid>
        </w:tblGridChange>
      </w:tblGrid>
      <w:tr>
        <w:trPr>
          <w:cantSplit w:val="0"/>
          <w:tblHeader w:val="0"/>
        </w:trPr>
        <w:tc>
          <w:tcPr>
            <w:gridSpan w:val="3"/>
            <w:tcBorders>
              <w:bottom w:color="000000" w:space="0" w:sz="4" w:val="single"/>
            </w:tcBorders>
            <w:shd w:fill="cccccc" w:val="clear"/>
          </w:tcPr>
          <w:p w:rsidR="00000000" w:rsidDel="00000000" w:rsidP="00000000" w:rsidRDefault="00000000" w:rsidRPr="00000000" w14:paraId="00000288">
            <w:pPr>
              <w:keepNext w:val="1"/>
              <w:keepLines w:val="1"/>
              <w:spacing w:after="60" w:before="60" w:lineRule="auto"/>
              <w:rPr>
                <w:rFonts w:ascii="Lora" w:cs="Lora" w:eastAsia="Lora" w:hAnsi="Lora"/>
                <w:sz w:val="22"/>
                <w:szCs w:val="22"/>
              </w:rPr>
            </w:pPr>
            <w:r w:rsidDel="00000000" w:rsidR="00000000" w:rsidRPr="00000000">
              <w:rPr>
                <w:rFonts w:ascii="Lora" w:cs="Lora" w:eastAsia="Lora" w:hAnsi="Lora"/>
                <w:b w:val="1"/>
                <w:sz w:val="22"/>
                <w:szCs w:val="22"/>
                <w:rtl w:val="0"/>
              </w:rPr>
              <w:t xml:space="preserve">Other employment</w:t>
            </w:r>
            <w:r w:rsidDel="00000000" w:rsidR="00000000" w:rsidRPr="00000000">
              <w:rPr>
                <w:rtl w:val="0"/>
              </w:rPr>
            </w:r>
          </w:p>
        </w:tc>
      </w:tr>
      <w:tr>
        <w:trPr>
          <w:cantSplit w:val="0"/>
          <w:tblHeader w:val="0"/>
        </w:trPr>
        <w:tc>
          <w:tcPr>
            <w:gridSpan w:val="3"/>
            <w:tcBorders>
              <w:bottom w:color="000000" w:space="0" w:sz="4" w:val="single"/>
            </w:tcBorders>
            <w:shd w:fill="f8f8f8" w:val="clear"/>
          </w:tcPr>
          <w:p w:rsidR="00000000" w:rsidDel="00000000" w:rsidP="00000000" w:rsidRDefault="00000000" w:rsidRPr="00000000" w14:paraId="0000028B">
            <w:pPr>
              <w:keepNext w:val="1"/>
              <w:keepLines w:val="1"/>
              <w:spacing w:after="60" w:before="60" w:lineRule="auto"/>
              <w:rPr>
                <w:rFonts w:ascii="Lora" w:cs="Lora" w:eastAsia="Lora" w:hAnsi="Lora"/>
                <w:sz w:val="22"/>
                <w:szCs w:val="22"/>
              </w:rPr>
            </w:pPr>
            <w:r w:rsidDel="00000000" w:rsidR="00000000" w:rsidRPr="00000000">
              <w:rPr>
                <w:rFonts w:ascii="Lora" w:cs="Lora" w:eastAsia="Lora" w:hAnsi="Lora"/>
                <w:sz w:val="22"/>
                <w:szCs w:val="22"/>
                <w:rtl w:val="0"/>
              </w:rPr>
              <w:t xml:space="preserve">In order to ensure compliance with the Working Time Regulations and the relevant pensions legislation, you must tell us about any other employment you hold that you intend to continue with should you be appointed. We also need to know which, if any, pension scheme you are an active member of in respect of these posts.</w:t>
            </w:r>
          </w:p>
        </w:tc>
      </w:tr>
      <w:tr>
        <w:trPr>
          <w:cantSplit w:val="0"/>
          <w:tblHeader w:val="0"/>
        </w:trPr>
        <w:tc>
          <w:tcPr>
            <w:gridSpan w:val="2"/>
            <w:tcBorders>
              <w:bottom w:color="000000" w:space="0" w:sz="4" w:val="single"/>
            </w:tcBorders>
            <w:shd w:fill="f8f8f8" w:val="clear"/>
          </w:tcPr>
          <w:p w:rsidR="00000000" w:rsidDel="00000000" w:rsidP="00000000" w:rsidRDefault="00000000" w:rsidRPr="00000000" w14:paraId="0000028E">
            <w:pPr>
              <w:keepNext w:val="1"/>
              <w:keepLines w:val="1"/>
              <w:spacing w:after="60" w:before="60" w:lineRule="auto"/>
              <w:rPr>
                <w:rFonts w:ascii="Lora" w:cs="Lora" w:eastAsia="Lora" w:hAnsi="Lora"/>
                <w:sz w:val="22"/>
                <w:szCs w:val="22"/>
              </w:rPr>
            </w:pPr>
            <w:r w:rsidDel="00000000" w:rsidR="00000000" w:rsidRPr="00000000">
              <w:rPr>
                <w:rFonts w:ascii="Lora" w:cs="Lora" w:eastAsia="Lora" w:hAnsi="Lora"/>
                <w:sz w:val="22"/>
                <w:szCs w:val="22"/>
                <w:rtl w:val="0"/>
              </w:rPr>
              <w:t xml:space="preserve">Job title, hours per week and employer</w:t>
            </w:r>
          </w:p>
        </w:tc>
        <w:tc>
          <w:tcPr>
            <w:tcBorders>
              <w:bottom w:color="000000" w:space="0" w:sz="4" w:val="single"/>
            </w:tcBorders>
            <w:shd w:fill="f8f8f8" w:val="clear"/>
          </w:tcPr>
          <w:p w:rsidR="00000000" w:rsidDel="00000000" w:rsidP="00000000" w:rsidRDefault="00000000" w:rsidRPr="00000000" w14:paraId="00000290">
            <w:pPr>
              <w:keepNext w:val="1"/>
              <w:keepLines w:val="1"/>
              <w:spacing w:after="60" w:before="60" w:lineRule="auto"/>
              <w:rPr>
                <w:rFonts w:ascii="Lora" w:cs="Lora" w:eastAsia="Lora" w:hAnsi="Lora"/>
                <w:sz w:val="22"/>
                <w:szCs w:val="22"/>
              </w:rPr>
            </w:pPr>
            <w:r w:rsidDel="00000000" w:rsidR="00000000" w:rsidRPr="00000000">
              <w:rPr>
                <w:rFonts w:ascii="Lora" w:cs="Lora" w:eastAsia="Lora" w:hAnsi="Lora"/>
                <w:sz w:val="22"/>
                <w:szCs w:val="22"/>
                <w:rtl w:val="0"/>
              </w:rPr>
              <w:t xml:space="preserve">Active pension scheme membership</w:t>
            </w:r>
          </w:p>
        </w:tc>
      </w:tr>
      <w:tr>
        <w:trPr>
          <w:cantSplit w:val="0"/>
          <w:tblHeader w:val="0"/>
        </w:trPr>
        <w:tc>
          <w:tcPr>
            <w:gridSpan w:val="2"/>
            <w:tcBorders>
              <w:bottom w:color="000000" w:space="0" w:sz="4" w:val="single"/>
            </w:tcBorders>
          </w:tcPr>
          <w:p w:rsidR="00000000" w:rsidDel="00000000" w:rsidP="00000000" w:rsidRDefault="00000000" w:rsidRPr="00000000" w14:paraId="00000291">
            <w:pPr>
              <w:keepNext w:val="1"/>
              <w:keepLines w:val="1"/>
              <w:spacing w:after="60" w:before="60" w:lineRule="auto"/>
              <w:rPr>
                <w:rFonts w:ascii="Lora" w:cs="Lora" w:eastAsia="Lora" w:hAnsi="Lora"/>
                <w:sz w:val="22"/>
                <w:szCs w:val="22"/>
              </w:rPr>
            </w:pPr>
            <w:r w:rsidDel="00000000" w:rsidR="00000000" w:rsidRPr="00000000">
              <w:rPr>
                <w:rFonts w:ascii="Lora" w:cs="Lora" w:eastAsia="Lora" w:hAnsi="Lora"/>
                <w:i w:val="1"/>
                <w:sz w:val="22"/>
                <w:szCs w:val="22"/>
                <w:rtl w:val="0"/>
              </w:rPr>
              <w:t xml:space="preserve">e.g. Teacher, 0.5FTE, Kent County Council</w:t>
            </w:r>
            <w:r w:rsidDel="00000000" w:rsidR="00000000" w:rsidRPr="00000000">
              <w:rPr>
                <w:rtl w:val="0"/>
              </w:rPr>
            </w:r>
          </w:p>
        </w:tc>
        <w:tc>
          <w:tcPr>
            <w:tcBorders>
              <w:bottom w:color="000000" w:space="0" w:sz="4" w:val="single"/>
            </w:tcBorders>
          </w:tcPr>
          <w:p w:rsidR="00000000" w:rsidDel="00000000" w:rsidP="00000000" w:rsidRDefault="00000000" w:rsidRPr="00000000" w14:paraId="00000293">
            <w:pPr>
              <w:keepNext w:val="1"/>
              <w:keepLines w:val="1"/>
              <w:spacing w:after="60" w:before="60" w:lineRule="auto"/>
              <w:rPr>
                <w:rFonts w:ascii="Lora" w:cs="Lora" w:eastAsia="Lora" w:hAnsi="Lora"/>
                <w:sz w:val="22"/>
                <w:szCs w:val="22"/>
              </w:rPr>
            </w:pPr>
            <w:r w:rsidDel="00000000" w:rsidR="00000000" w:rsidRPr="00000000">
              <w:rPr>
                <w:rFonts w:ascii="Lora" w:cs="Lora" w:eastAsia="Lora" w:hAnsi="Lora"/>
                <w:i w:val="1"/>
                <w:sz w:val="22"/>
                <w:szCs w:val="22"/>
                <w:rtl w:val="0"/>
              </w:rPr>
              <w:t xml:space="preserve">Teachers Pension Scheme</w:t>
            </w:r>
            <w:r w:rsidDel="00000000" w:rsidR="00000000" w:rsidRPr="00000000">
              <w:rPr>
                <w:rtl w:val="0"/>
              </w:rPr>
            </w:r>
          </w:p>
        </w:tc>
      </w:tr>
      <w:tr>
        <w:trPr>
          <w:cantSplit w:val="0"/>
          <w:tblHeader w:val="0"/>
        </w:trPr>
        <w:tc>
          <w:tcPr>
            <w:gridSpan w:val="2"/>
            <w:tcBorders>
              <w:bottom w:color="000000" w:space="0" w:sz="4" w:val="single"/>
            </w:tcBorders>
          </w:tcPr>
          <w:p w:rsidR="00000000" w:rsidDel="00000000" w:rsidP="00000000" w:rsidRDefault="00000000" w:rsidRPr="00000000" w14:paraId="00000294">
            <w:pPr>
              <w:keepNext w:val="1"/>
              <w:keepLines w:val="1"/>
              <w:spacing w:after="60" w:before="60" w:lineRule="auto"/>
              <w:rPr>
                <w:rFonts w:ascii="Lora" w:cs="Lora" w:eastAsia="Lora" w:hAnsi="Lora"/>
                <w:sz w:val="22"/>
                <w:szCs w:val="22"/>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96">
            <w:pPr>
              <w:keepNext w:val="1"/>
              <w:keepLines w:val="1"/>
              <w:spacing w:after="60" w:before="60" w:lineRule="auto"/>
              <w:rPr>
                <w:rFonts w:ascii="Lora" w:cs="Lora" w:eastAsia="Lora" w:hAnsi="Lora"/>
                <w:sz w:val="22"/>
                <w:szCs w:val="22"/>
              </w:rPr>
            </w:pPr>
            <w:r w:rsidDel="00000000" w:rsidR="00000000" w:rsidRPr="00000000">
              <w:rPr>
                <w:rtl w:val="0"/>
              </w:rPr>
            </w:r>
          </w:p>
        </w:tc>
      </w:tr>
      <w:tr>
        <w:trPr>
          <w:cantSplit w:val="0"/>
          <w:tblHeader w:val="0"/>
        </w:trPr>
        <w:tc>
          <w:tcPr>
            <w:gridSpan w:val="2"/>
            <w:tcBorders>
              <w:bottom w:color="000000" w:space="0" w:sz="4" w:val="single"/>
            </w:tcBorders>
          </w:tcPr>
          <w:p w:rsidR="00000000" w:rsidDel="00000000" w:rsidP="00000000" w:rsidRDefault="00000000" w:rsidRPr="00000000" w14:paraId="00000297">
            <w:pPr>
              <w:keepNext w:val="1"/>
              <w:keepLines w:val="1"/>
              <w:spacing w:after="60" w:before="60" w:lineRule="auto"/>
              <w:rPr>
                <w:rFonts w:ascii="Lora" w:cs="Lora" w:eastAsia="Lora" w:hAnsi="Lora"/>
                <w:sz w:val="22"/>
                <w:szCs w:val="22"/>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99">
            <w:pPr>
              <w:keepNext w:val="1"/>
              <w:keepLines w:val="1"/>
              <w:spacing w:after="60" w:before="60" w:lineRule="auto"/>
              <w:rPr>
                <w:rFonts w:ascii="Lora" w:cs="Lora" w:eastAsia="Lora" w:hAnsi="Lora"/>
                <w:sz w:val="22"/>
                <w:szCs w:val="22"/>
              </w:rPr>
            </w:pPr>
            <w:r w:rsidDel="00000000" w:rsidR="00000000" w:rsidRPr="00000000">
              <w:rPr>
                <w:rtl w:val="0"/>
              </w:rPr>
            </w:r>
          </w:p>
        </w:tc>
      </w:tr>
      <w:tr>
        <w:trPr>
          <w:cantSplit w:val="0"/>
          <w:tblHeader w:val="0"/>
        </w:trPr>
        <w:tc>
          <w:tcPr>
            <w:gridSpan w:val="3"/>
            <w:tcBorders>
              <w:bottom w:color="000000" w:space="0" w:sz="4" w:val="single"/>
            </w:tcBorders>
            <w:shd w:fill="cccccc" w:val="clear"/>
          </w:tcPr>
          <w:p w:rsidR="00000000" w:rsidDel="00000000" w:rsidP="00000000" w:rsidRDefault="00000000" w:rsidRPr="00000000" w14:paraId="0000029A">
            <w:pPr>
              <w:keepNext w:val="1"/>
              <w:keepLines w:val="1"/>
              <w:spacing w:after="60" w:before="60" w:lineRule="auto"/>
              <w:rPr>
                <w:rFonts w:ascii="Lora" w:cs="Lora" w:eastAsia="Lora" w:hAnsi="Lora"/>
                <w:sz w:val="22"/>
                <w:szCs w:val="22"/>
              </w:rPr>
            </w:pPr>
            <w:r w:rsidDel="00000000" w:rsidR="00000000" w:rsidRPr="00000000">
              <w:rPr>
                <w:rFonts w:ascii="Lora" w:cs="Lora" w:eastAsia="Lora" w:hAnsi="Lora"/>
                <w:b w:val="1"/>
                <w:sz w:val="22"/>
                <w:szCs w:val="22"/>
                <w:rtl w:val="0"/>
              </w:rPr>
              <w:t xml:space="preserve">Pension </w:t>
            </w:r>
            <w:r w:rsidDel="00000000" w:rsidR="00000000" w:rsidRPr="00000000">
              <w:rPr>
                <w:rtl w:val="0"/>
              </w:rPr>
            </w:r>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29D">
            <w:pPr>
              <w:keepNext w:val="1"/>
              <w:keepLines w:val="1"/>
              <w:spacing w:after="80" w:before="80" w:lineRule="auto"/>
              <w:rPr>
                <w:rFonts w:ascii="Lora" w:cs="Lora" w:eastAsia="Lora" w:hAnsi="Lora"/>
                <w:sz w:val="22"/>
                <w:szCs w:val="22"/>
              </w:rPr>
            </w:pPr>
            <w:r w:rsidDel="00000000" w:rsidR="00000000" w:rsidRPr="00000000">
              <w:rPr>
                <w:rFonts w:ascii="Lora" w:cs="Lora" w:eastAsia="Lora" w:hAnsi="Lora"/>
                <w:sz w:val="22"/>
                <w:szCs w:val="22"/>
                <w:rtl w:val="0"/>
              </w:rPr>
              <w:t xml:space="preserve">Are you in receipt of a pension awarded through the teachers’ ill health retirement arrangement?</w:t>
            </w:r>
          </w:p>
        </w:tc>
        <w:tc>
          <w:tcPr>
            <w:gridSpan w:val="2"/>
            <w:tcBorders>
              <w:top w:color="000000" w:space="0" w:sz="4" w:val="single"/>
              <w:bottom w:color="000000" w:space="0" w:sz="4" w:val="single"/>
            </w:tcBorders>
          </w:tcPr>
          <w:p w:rsidR="00000000" w:rsidDel="00000000" w:rsidP="00000000" w:rsidRDefault="00000000" w:rsidRPr="00000000" w14:paraId="0000029E">
            <w:pPr>
              <w:keepNext w:val="1"/>
              <w:keepLines w:val="1"/>
              <w:spacing w:after="80" w:before="160" w:lineRule="auto"/>
              <w:jc w:val="center"/>
              <w:rPr>
                <w:rFonts w:ascii="Lora" w:cs="Lora" w:eastAsia="Lora" w:hAnsi="Lora"/>
                <w:sz w:val="22"/>
                <w:szCs w:val="22"/>
              </w:rPr>
            </w:pPr>
            <w:sdt>
              <w:sdtPr>
                <w:tag w:val="goog_rdk_15"/>
              </w:sdtPr>
              <w:sdtContent>
                <w:r w:rsidDel="00000000" w:rsidR="00000000" w:rsidRPr="00000000">
                  <w:rPr>
                    <w:rFonts w:ascii="Arial Unicode MS" w:cs="Arial Unicode MS" w:eastAsia="Arial Unicode MS" w:hAnsi="Arial Unicode MS"/>
                    <w:sz w:val="22"/>
                    <w:szCs w:val="22"/>
                    <w:rtl w:val="0"/>
                  </w:rPr>
                  <w:t xml:space="preserve">☐  Yes     ☐  No</w:t>
                </w:r>
              </w:sdtContent>
            </w:sdt>
          </w:p>
        </w:tc>
      </w:tr>
      <w:tr>
        <w:trPr>
          <w:cantSplit w:val="0"/>
          <w:tblHeader w:val="0"/>
        </w:trPr>
        <w:tc>
          <w:tcPr>
            <w:gridSpan w:val="3"/>
            <w:shd w:fill="f8f8f8" w:val="clear"/>
          </w:tcPr>
          <w:p w:rsidR="00000000" w:rsidDel="00000000" w:rsidP="00000000" w:rsidRDefault="00000000" w:rsidRPr="00000000" w14:paraId="000002A0">
            <w:pPr>
              <w:keepNext w:val="1"/>
              <w:keepLines w:val="1"/>
              <w:spacing w:after="70" w:before="70" w:lineRule="auto"/>
              <w:rPr>
                <w:rFonts w:ascii="Lora" w:cs="Lora" w:eastAsia="Lora" w:hAnsi="Lora"/>
                <w:sz w:val="22"/>
                <w:szCs w:val="22"/>
              </w:rPr>
            </w:pPr>
            <w:r w:rsidDel="00000000" w:rsidR="00000000" w:rsidRPr="00000000">
              <w:rPr>
                <w:rFonts w:ascii="Lora" w:cs="Lora" w:eastAsia="Lora" w:hAnsi="Lora"/>
                <w:sz w:val="22"/>
                <w:szCs w:val="22"/>
                <w:rtl w:val="0"/>
              </w:rPr>
              <w:t xml:space="preserve">If ‘YES’, give details below: (including the date pension arrangements took effect)</w:t>
            </w:r>
          </w:p>
        </w:tc>
      </w:tr>
      <w:tr>
        <w:trPr>
          <w:cantSplit w:val="0"/>
          <w:tblHeader w:val="0"/>
        </w:trPr>
        <w:tc>
          <w:tcPr>
            <w:gridSpan w:val="3"/>
            <w:tcBorders>
              <w:bottom w:color="000000" w:space="0" w:sz="4" w:val="single"/>
            </w:tcBorders>
          </w:tcPr>
          <w:p w:rsidR="00000000" w:rsidDel="00000000" w:rsidP="00000000" w:rsidRDefault="00000000" w:rsidRPr="00000000" w14:paraId="000002A3">
            <w:pPr>
              <w:keepNext w:val="1"/>
              <w:keepLines w:val="1"/>
              <w:spacing w:after="120" w:before="120" w:lineRule="auto"/>
              <w:jc w:val="both"/>
              <w:rPr>
                <w:rFonts w:ascii="Lora" w:cs="Lora" w:eastAsia="Lora" w:hAnsi="Lora"/>
                <w:sz w:val="22"/>
                <w:szCs w:val="22"/>
              </w:rPr>
            </w:pPr>
            <w:r w:rsidDel="00000000" w:rsidR="00000000" w:rsidRPr="00000000">
              <w:rPr>
                <w:rtl w:val="0"/>
              </w:rPr>
            </w:r>
          </w:p>
        </w:tc>
      </w:tr>
      <w:tr>
        <w:trPr>
          <w:cantSplit w:val="0"/>
          <w:tblHeader w:val="0"/>
        </w:trPr>
        <w:tc>
          <w:tcPr>
            <w:gridSpan w:val="3"/>
            <w:tcBorders>
              <w:bottom w:color="000000" w:space="0" w:sz="4" w:val="single"/>
            </w:tcBorders>
            <w:shd w:fill="f8f8f8" w:val="clear"/>
          </w:tcPr>
          <w:p w:rsidR="00000000" w:rsidDel="00000000" w:rsidP="00000000" w:rsidRDefault="00000000" w:rsidRPr="00000000" w14:paraId="000002A6">
            <w:pPr>
              <w:keepNext w:val="1"/>
              <w:keepLines w:val="1"/>
              <w:spacing w:after="60" w:before="60" w:lineRule="auto"/>
              <w:rPr>
                <w:rFonts w:ascii="Lora" w:cs="Lora" w:eastAsia="Lora" w:hAnsi="Lora"/>
                <w:sz w:val="22"/>
                <w:szCs w:val="22"/>
              </w:rPr>
            </w:pPr>
            <w:r w:rsidDel="00000000" w:rsidR="00000000" w:rsidRPr="00000000">
              <w:rPr>
                <w:rFonts w:ascii="Lora" w:cs="Lora" w:eastAsia="Lora" w:hAnsi="Lora"/>
                <w:sz w:val="22"/>
                <w:szCs w:val="22"/>
                <w:rtl w:val="0"/>
              </w:rPr>
              <w:t xml:space="preserve">(Please note that if you were awarded an ill-health pension on or after 01 April 1997, you are not eligible for future employment as a teacher)</w:t>
            </w:r>
          </w:p>
        </w:tc>
      </w:tr>
    </w:tbl>
    <w:p w:rsidR="00000000" w:rsidDel="00000000" w:rsidP="00000000" w:rsidRDefault="00000000" w:rsidRPr="00000000" w14:paraId="000002A9">
      <w:pPr>
        <w:rPr>
          <w:rFonts w:ascii="Lora" w:cs="Lora" w:eastAsia="Lora" w:hAnsi="Lora"/>
          <w:sz w:val="22"/>
          <w:szCs w:val="22"/>
        </w:rPr>
      </w:pPr>
      <w:r w:rsidDel="00000000" w:rsidR="00000000" w:rsidRPr="00000000">
        <w:rPr>
          <w:rtl w:val="0"/>
        </w:rPr>
      </w:r>
    </w:p>
    <w:p w:rsidR="00000000" w:rsidDel="00000000" w:rsidP="00000000" w:rsidRDefault="00000000" w:rsidRPr="00000000" w14:paraId="000002AA">
      <w:pPr>
        <w:rPr>
          <w:rFonts w:ascii="Lora" w:cs="Lora" w:eastAsia="Lora" w:hAnsi="Lora"/>
          <w:sz w:val="22"/>
          <w:szCs w:val="22"/>
        </w:rPr>
      </w:pPr>
      <w:r w:rsidDel="00000000" w:rsidR="00000000" w:rsidRPr="00000000">
        <w:rPr>
          <w:rtl w:val="0"/>
        </w:rPr>
      </w:r>
    </w:p>
    <w:tbl>
      <w:tblPr>
        <w:tblStyle w:val="Table18"/>
        <w:tblW w:w="10324.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82"/>
        <w:gridCol w:w="4242"/>
        <w:tblGridChange w:id="0">
          <w:tblGrid>
            <w:gridCol w:w="6082"/>
            <w:gridCol w:w="4242"/>
          </w:tblGrid>
        </w:tblGridChange>
      </w:tblGrid>
      <w:tr>
        <w:trPr>
          <w:cantSplit w:val="0"/>
          <w:tblHeader w:val="0"/>
        </w:trPr>
        <w:tc>
          <w:tcPr>
            <w:gridSpan w:val="2"/>
            <w:tcBorders>
              <w:bottom w:color="000000" w:space="0" w:sz="4" w:val="single"/>
            </w:tcBorders>
            <w:shd w:fill="cccccc" w:val="clear"/>
          </w:tcPr>
          <w:p w:rsidR="00000000" w:rsidDel="00000000" w:rsidP="00000000" w:rsidRDefault="00000000" w:rsidRPr="00000000" w14:paraId="000002AB">
            <w:pPr>
              <w:keepNext w:val="1"/>
              <w:keepLines w:val="1"/>
              <w:spacing w:after="60" w:before="60" w:lineRule="auto"/>
              <w:rPr>
                <w:rFonts w:ascii="Lora" w:cs="Lora" w:eastAsia="Lora" w:hAnsi="Lora"/>
                <w:sz w:val="22"/>
                <w:szCs w:val="22"/>
              </w:rPr>
            </w:pPr>
            <w:r w:rsidDel="00000000" w:rsidR="00000000" w:rsidRPr="00000000">
              <w:rPr>
                <w:rFonts w:ascii="Lora" w:cs="Lora" w:eastAsia="Lora" w:hAnsi="Lora"/>
                <w:b w:val="1"/>
                <w:sz w:val="22"/>
                <w:szCs w:val="22"/>
                <w:rtl w:val="0"/>
              </w:rPr>
              <w:t xml:space="preserve">Declaration of interest</w:t>
            </w:r>
            <w:r w:rsidDel="00000000" w:rsidR="00000000" w:rsidRPr="00000000">
              <w:rPr>
                <w:rtl w:val="0"/>
              </w:rPr>
            </w:r>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2AD">
            <w:pPr>
              <w:keepNext w:val="1"/>
              <w:keepLines w:val="1"/>
              <w:spacing w:after="80" w:before="80" w:lineRule="auto"/>
              <w:rPr>
                <w:rFonts w:ascii="Lora" w:cs="Lora" w:eastAsia="Lora" w:hAnsi="Lora"/>
                <w:sz w:val="22"/>
                <w:szCs w:val="22"/>
              </w:rPr>
            </w:pPr>
            <w:r w:rsidDel="00000000" w:rsidR="00000000" w:rsidRPr="00000000">
              <w:rPr>
                <w:rFonts w:ascii="Lora" w:cs="Lora" w:eastAsia="Lora" w:hAnsi="Lora"/>
                <w:sz w:val="22"/>
                <w:szCs w:val="22"/>
                <w:rtl w:val="0"/>
              </w:rPr>
              <w:t xml:space="preserve">You are required to declare if you are in a relationship with or related to an King’s group Academy employee.</w:t>
            </w:r>
          </w:p>
        </w:tc>
        <w:tc>
          <w:tcPr>
            <w:tcBorders>
              <w:top w:color="000000" w:space="0" w:sz="4" w:val="single"/>
              <w:bottom w:color="000000" w:space="0" w:sz="4" w:val="single"/>
            </w:tcBorders>
          </w:tcPr>
          <w:p w:rsidR="00000000" w:rsidDel="00000000" w:rsidP="00000000" w:rsidRDefault="00000000" w:rsidRPr="00000000" w14:paraId="000002AE">
            <w:pPr>
              <w:keepNext w:val="1"/>
              <w:keepLines w:val="1"/>
              <w:spacing w:after="80" w:before="160" w:lineRule="auto"/>
              <w:jc w:val="center"/>
              <w:rPr>
                <w:rFonts w:ascii="Lora" w:cs="Lora" w:eastAsia="Lora" w:hAnsi="Lora"/>
                <w:sz w:val="22"/>
                <w:szCs w:val="22"/>
              </w:rPr>
            </w:pPr>
            <w:sdt>
              <w:sdtPr>
                <w:tag w:val="goog_rdk_16"/>
              </w:sdtPr>
              <w:sdtContent>
                <w:r w:rsidDel="00000000" w:rsidR="00000000" w:rsidRPr="00000000">
                  <w:rPr>
                    <w:rFonts w:ascii="Arial Unicode MS" w:cs="Arial Unicode MS" w:eastAsia="Arial Unicode MS" w:hAnsi="Arial Unicode MS"/>
                    <w:sz w:val="22"/>
                    <w:szCs w:val="22"/>
                    <w:rtl w:val="0"/>
                  </w:rPr>
                  <w:t xml:space="preserve">☐  Yes     ☐  No</w:t>
                </w:r>
              </w:sdtContent>
            </w:sdt>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2AF">
            <w:pPr>
              <w:keepNext w:val="1"/>
              <w:keepLines w:val="1"/>
              <w:spacing w:after="80" w:before="80" w:lineRule="auto"/>
              <w:rPr>
                <w:rFonts w:ascii="Lora" w:cs="Lora" w:eastAsia="Lora" w:hAnsi="Lora"/>
                <w:sz w:val="22"/>
                <w:szCs w:val="22"/>
              </w:rPr>
            </w:pPr>
            <w:r w:rsidDel="00000000" w:rsidR="00000000" w:rsidRPr="00000000">
              <w:rPr>
                <w:rFonts w:ascii="Lora" w:cs="Lora" w:eastAsia="Lora" w:hAnsi="Lora"/>
                <w:sz w:val="22"/>
                <w:szCs w:val="22"/>
                <w:rtl w:val="0"/>
              </w:rPr>
              <w:t xml:space="preserve">If yes, please give name and position of this person</w:t>
            </w:r>
          </w:p>
        </w:tc>
        <w:tc>
          <w:tcPr>
            <w:tcBorders>
              <w:top w:color="000000" w:space="0" w:sz="4" w:val="single"/>
              <w:bottom w:color="000000" w:space="0" w:sz="4" w:val="single"/>
            </w:tcBorders>
          </w:tcPr>
          <w:p w:rsidR="00000000" w:rsidDel="00000000" w:rsidP="00000000" w:rsidRDefault="00000000" w:rsidRPr="00000000" w14:paraId="000002B0">
            <w:pPr>
              <w:keepNext w:val="1"/>
              <w:keepLines w:val="1"/>
              <w:spacing w:after="80" w:before="160" w:lineRule="auto"/>
              <w:jc w:val="center"/>
              <w:rPr>
                <w:rFonts w:ascii="Lora" w:cs="Lora" w:eastAsia="Lora" w:hAnsi="Lora"/>
                <w:sz w:val="22"/>
                <w:szCs w:val="22"/>
              </w:rPr>
            </w:pPr>
            <w:r w:rsidDel="00000000" w:rsidR="00000000" w:rsidRPr="00000000">
              <w:rPr>
                <w:rtl w:val="0"/>
              </w:rPr>
            </w:r>
          </w:p>
        </w:tc>
      </w:tr>
    </w:tbl>
    <w:p w:rsidR="00000000" w:rsidDel="00000000" w:rsidP="00000000" w:rsidRDefault="00000000" w:rsidRPr="00000000" w14:paraId="000002B1">
      <w:pPr>
        <w:rPr>
          <w:rFonts w:ascii="Lora" w:cs="Lora" w:eastAsia="Lora" w:hAnsi="Lora"/>
          <w:sz w:val="22"/>
          <w:szCs w:val="22"/>
        </w:rPr>
      </w:pPr>
      <w:r w:rsidDel="00000000" w:rsidR="00000000" w:rsidRPr="00000000">
        <w:rPr>
          <w:rtl w:val="0"/>
        </w:rPr>
      </w:r>
    </w:p>
    <w:p w:rsidR="00000000" w:rsidDel="00000000" w:rsidP="00000000" w:rsidRDefault="00000000" w:rsidRPr="00000000" w14:paraId="000002B2">
      <w:pPr>
        <w:rPr>
          <w:rFonts w:ascii="Lora" w:cs="Lora" w:eastAsia="Lora" w:hAnsi="Lora"/>
          <w:sz w:val="22"/>
          <w:szCs w:val="22"/>
        </w:rPr>
      </w:pPr>
      <w:r w:rsidDel="00000000" w:rsidR="00000000" w:rsidRPr="00000000">
        <w:rPr>
          <w:rtl w:val="0"/>
        </w:rPr>
      </w:r>
    </w:p>
    <w:p w:rsidR="00000000" w:rsidDel="00000000" w:rsidP="00000000" w:rsidRDefault="00000000" w:rsidRPr="00000000" w14:paraId="000002B3">
      <w:pPr>
        <w:rPr>
          <w:rFonts w:ascii="Lora" w:cs="Lora" w:eastAsia="Lora" w:hAnsi="Lora"/>
          <w:sz w:val="22"/>
          <w:szCs w:val="22"/>
        </w:rPr>
      </w:pPr>
      <w:r w:rsidDel="00000000" w:rsidR="00000000" w:rsidRPr="00000000">
        <w:rPr>
          <w:rtl w:val="0"/>
        </w:rPr>
      </w:r>
    </w:p>
    <w:p w:rsidR="00000000" w:rsidDel="00000000" w:rsidP="00000000" w:rsidRDefault="00000000" w:rsidRPr="00000000" w14:paraId="000002B4">
      <w:pPr>
        <w:rPr>
          <w:rFonts w:ascii="Lora" w:cs="Lora" w:eastAsia="Lora" w:hAnsi="Lora"/>
          <w:sz w:val="22"/>
          <w:szCs w:val="22"/>
        </w:rPr>
      </w:pPr>
      <w:r w:rsidDel="00000000" w:rsidR="00000000" w:rsidRPr="00000000">
        <w:rPr>
          <w:rtl w:val="0"/>
        </w:rPr>
      </w:r>
    </w:p>
    <w:p w:rsidR="00000000" w:rsidDel="00000000" w:rsidP="00000000" w:rsidRDefault="00000000" w:rsidRPr="00000000" w14:paraId="000002B5">
      <w:pPr>
        <w:rPr>
          <w:rFonts w:ascii="Lora" w:cs="Lora" w:eastAsia="Lora" w:hAnsi="Lora"/>
          <w:sz w:val="22"/>
          <w:szCs w:val="22"/>
        </w:rPr>
      </w:pPr>
      <w:r w:rsidDel="00000000" w:rsidR="00000000" w:rsidRPr="00000000">
        <w:rPr>
          <w:rtl w:val="0"/>
        </w:rPr>
      </w:r>
    </w:p>
    <w:tbl>
      <w:tblPr>
        <w:tblStyle w:val="Table19"/>
        <w:tblW w:w="10206.0" w:type="dxa"/>
        <w:jc w:val="left"/>
        <w:tblInd w:w="-116.0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88"/>
        <w:gridCol w:w="2131"/>
        <w:gridCol w:w="1793"/>
        <w:gridCol w:w="338"/>
        <w:gridCol w:w="838"/>
        <w:gridCol w:w="3218"/>
        <w:tblGridChange w:id="0">
          <w:tblGrid>
            <w:gridCol w:w="1888"/>
            <w:gridCol w:w="2131"/>
            <w:gridCol w:w="1793"/>
            <w:gridCol w:w="338"/>
            <w:gridCol w:w="838"/>
            <w:gridCol w:w="3218"/>
          </w:tblGrid>
        </w:tblGridChange>
      </w:tblGrid>
      <w:tr>
        <w:trPr>
          <w:cantSplit w:val="0"/>
          <w:tblHeader w:val="0"/>
        </w:trPr>
        <w:tc>
          <w:tcPr>
            <w:gridSpan w:val="6"/>
            <w:tcBorders>
              <w:bottom w:color="000000" w:space="0" w:sz="4" w:val="single"/>
            </w:tcBorders>
            <w:shd w:fill="c0c0c0" w:val="clear"/>
          </w:tcPr>
          <w:p w:rsidR="00000000" w:rsidDel="00000000" w:rsidP="00000000" w:rsidRDefault="00000000" w:rsidRPr="00000000" w14:paraId="000002B6">
            <w:pPr>
              <w:keepNext w:val="1"/>
              <w:keepLines w:val="1"/>
              <w:spacing w:after="80" w:before="80" w:lineRule="auto"/>
              <w:jc w:val="both"/>
              <w:rPr>
                <w:rFonts w:ascii="Lora" w:cs="Lora" w:eastAsia="Lora" w:hAnsi="Lora"/>
                <w:sz w:val="22"/>
                <w:szCs w:val="22"/>
              </w:rPr>
            </w:pPr>
            <w:r w:rsidDel="00000000" w:rsidR="00000000" w:rsidRPr="00000000">
              <w:rPr>
                <w:rFonts w:ascii="Lora" w:cs="Lora" w:eastAsia="Lora" w:hAnsi="Lora"/>
                <w:b w:val="1"/>
                <w:sz w:val="22"/>
                <w:szCs w:val="22"/>
                <w:rtl w:val="0"/>
              </w:rPr>
              <w:t xml:space="preserve">Declaration</w:t>
            </w:r>
            <w:r w:rsidDel="00000000" w:rsidR="00000000" w:rsidRPr="00000000">
              <w:rPr>
                <w:rtl w:val="0"/>
              </w:rPr>
            </w:r>
          </w:p>
        </w:tc>
      </w:tr>
      <w:tr>
        <w:trPr>
          <w:cantSplit w:val="0"/>
          <w:tblHeader w:val="0"/>
        </w:trPr>
        <w:tc>
          <w:tcPr>
            <w:gridSpan w:val="6"/>
            <w:shd w:fill="f8f8f8" w:val="clear"/>
          </w:tcPr>
          <w:p w:rsidR="00000000" w:rsidDel="00000000" w:rsidP="00000000" w:rsidRDefault="00000000" w:rsidRPr="00000000" w14:paraId="000002BC">
            <w:pPr>
              <w:widowControl w:val="0"/>
              <w:shd w:fill="ffffff" w:val="clear"/>
              <w:spacing w:before="158" w:lineRule="auto"/>
              <w:ind w:right="29"/>
              <w:jc w:val="both"/>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rsidR="00000000" w:rsidDel="00000000" w:rsidP="00000000" w:rsidRDefault="00000000" w:rsidRPr="00000000" w14:paraId="000002BD">
            <w:pPr>
              <w:keepNext w:val="1"/>
              <w:keepLines w:val="1"/>
              <w:spacing w:after="60" w:before="60" w:lineRule="auto"/>
              <w:rPr>
                <w:rFonts w:ascii="Lora" w:cs="Lora" w:eastAsia="Lora" w:hAnsi="Lora"/>
                <w:sz w:val="22"/>
                <w:szCs w:val="22"/>
              </w:rPr>
            </w:pPr>
            <w:r w:rsidDel="00000000" w:rsidR="00000000" w:rsidRPr="00000000">
              <w:rPr>
                <w:rtl w:val="0"/>
              </w:rPr>
            </w:r>
          </w:p>
        </w:tc>
      </w:tr>
      <w:tr>
        <w:trPr>
          <w:cantSplit w:val="0"/>
          <w:tblHeader w:val="0"/>
        </w:trPr>
        <w:tc>
          <w:tcPr>
            <w:tcBorders>
              <w:bottom w:color="000000" w:space="0" w:sz="4" w:val="single"/>
            </w:tcBorders>
            <w:shd w:fill="f8f8f8" w:val="clear"/>
          </w:tcPr>
          <w:p w:rsidR="00000000" w:rsidDel="00000000" w:rsidP="00000000" w:rsidRDefault="00000000" w:rsidRPr="00000000" w14:paraId="000002C3">
            <w:pPr>
              <w:keepNext w:val="1"/>
              <w:keepLines w:val="1"/>
              <w:spacing w:after="70" w:before="7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Signature:</w:t>
            </w:r>
          </w:p>
        </w:tc>
        <w:tc>
          <w:tcPr>
            <w:shd w:fill="auto" w:val="clear"/>
          </w:tcPr>
          <w:p w:rsidR="00000000" w:rsidDel="00000000" w:rsidP="00000000" w:rsidRDefault="00000000" w:rsidRPr="00000000" w14:paraId="000002C4">
            <w:pPr>
              <w:keepNext w:val="1"/>
              <w:keepLines w:val="1"/>
              <w:spacing w:after="70" w:before="70" w:lineRule="auto"/>
              <w:jc w:val="both"/>
              <w:rPr>
                <w:rFonts w:ascii="Lora" w:cs="Lora" w:eastAsia="Lora" w:hAnsi="Lora"/>
                <w:sz w:val="22"/>
                <w:szCs w:val="22"/>
              </w:rPr>
            </w:pPr>
            <w:r w:rsidDel="00000000" w:rsidR="00000000" w:rsidRPr="00000000">
              <w:rPr>
                <w:rtl w:val="0"/>
              </w:rPr>
            </w:r>
          </w:p>
        </w:tc>
        <w:tc>
          <w:tcPr>
            <w:gridSpan w:val="2"/>
            <w:shd w:fill="auto" w:val="clear"/>
          </w:tcPr>
          <w:p w:rsidR="00000000" w:rsidDel="00000000" w:rsidP="00000000" w:rsidRDefault="00000000" w:rsidRPr="00000000" w14:paraId="000002C5">
            <w:pPr>
              <w:keepNext w:val="1"/>
              <w:keepLines w:val="1"/>
              <w:pBdr>
                <w:top w:space="0" w:sz="0" w:val="nil"/>
                <w:left w:space="0" w:sz="0" w:val="nil"/>
                <w:bottom w:space="0" w:sz="0" w:val="nil"/>
                <w:right w:space="0" w:sz="0" w:val="nil"/>
                <w:between w:space="0" w:sz="0" w:val="nil"/>
              </w:pBdr>
              <w:tabs>
                <w:tab w:val="center" w:leader="none" w:pos="4153"/>
                <w:tab w:val="right" w:leader="none" w:pos="8306"/>
              </w:tabs>
              <w:spacing w:after="80" w:before="80" w:lineRule="auto"/>
              <w:rPr>
                <w:rFonts w:ascii="Lora" w:cs="Lora" w:eastAsia="Lora" w:hAnsi="Lora"/>
                <w:color w:val="000000"/>
                <w:sz w:val="22"/>
                <w:szCs w:val="22"/>
              </w:rPr>
            </w:pPr>
            <w:r w:rsidDel="00000000" w:rsidR="00000000" w:rsidRPr="00000000">
              <w:rPr>
                <w:rtl w:val="0"/>
              </w:rPr>
            </w:r>
          </w:p>
        </w:tc>
        <w:tc>
          <w:tcPr>
            <w:shd w:fill="f8f8f8" w:val="clear"/>
          </w:tcPr>
          <w:p w:rsidR="00000000" w:rsidDel="00000000" w:rsidP="00000000" w:rsidRDefault="00000000" w:rsidRPr="00000000" w14:paraId="000002C7">
            <w:pPr>
              <w:keepNext w:val="1"/>
              <w:keepLines w:val="1"/>
              <w:spacing w:after="70" w:before="7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Date:</w:t>
            </w:r>
          </w:p>
        </w:tc>
        <w:tc>
          <w:tcPr/>
          <w:p w:rsidR="00000000" w:rsidDel="00000000" w:rsidP="00000000" w:rsidRDefault="00000000" w:rsidRPr="00000000" w14:paraId="000002C8">
            <w:pPr>
              <w:keepNext w:val="1"/>
              <w:keepLines w:val="1"/>
              <w:spacing w:after="70" w:before="70" w:lineRule="auto"/>
              <w:jc w:val="both"/>
              <w:rPr>
                <w:rFonts w:ascii="Lora" w:cs="Lora" w:eastAsia="Lora" w:hAnsi="Lora"/>
                <w:sz w:val="22"/>
                <w:szCs w:val="22"/>
              </w:rPr>
            </w:pPr>
            <w:r w:rsidDel="00000000" w:rsidR="00000000" w:rsidRPr="00000000">
              <w:rPr>
                <w:rtl w:val="0"/>
              </w:rPr>
            </w:r>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2C9">
            <w:pPr>
              <w:keepNext w:val="1"/>
              <w:keepLines w:val="1"/>
              <w:spacing w:after="70" w:before="7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Print name:</w:t>
            </w:r>
          </w:p>
        </w:tc>
        <w:tc>
          <w:tcPr>
            <w:gridSpan w:val="5"/>
          </w:tcPr>
          <w:p w:rsidR="00000000" w:rsidDel="00000000" w:rsidP="00000000" w:rsidRDefault="00000000" w:rsidRPr="00000000" w14:paraId="000002CA">
            <w:pPr>
              <w:keepNext w:val="1"/>
              <w:keepLines w:val="1"/>
              <w:spacing w:after="70" w:before="70" w:lineRule="auto"/>
              <w:jc w:val="both"/>
              <w:rPr>
                <w:rFonts w:ascii="Lora" w:cs="Lora" w:eastAsia="Lora" w:hAnsi="Lora"/>
                <w:sz w:val="22"/>
                <w:szCs w:val="22"/>
              </w:rPr>
            </w:pPr>
            <w:r w:rsidDel="00000000" w:rsidR="00000000" w:rsidRPr="00000000">
              <w:rPr>
                <w:rtl w:val="0"/>
              </w:rPr>
            </w:r>
          </w:p>
        </w:tc>
      </w:tr>
      <w:tr>
        <w:trPr>
          <w:cantSplit w:val="0"/>
          <w:trHeight w:val="600" w:hRule="atLeast"/>
          <w:tblHeader w:val="0"/>
        </w:trPr>
        <w:tc>
          <w:tcPr>
            <w:gridSpan w:val="3"/>
            <w:tcBorders>
              <w:top w:color="000000" w:space="0" w:sz="4" w:val="single"/>
            </w:tcBorders>
            <w:shd w:fill="f8f8f8" w:val="clear"/>
          </w:tcPr>
          <w:p w:rsidR="00000000" w:rsidDel="00000000" w:rsidP="00000000" w:rsidRDefault="00000000" w:rsidRPr="00000000" w14:paraId="000002CF">
            <w:pPr>
              <w:keepNext w:val="1"/>
              <w:keepLines w:val="1"/>
              <w:rPr>
                <w:rFonts w:ascii="Lora" w:cs="Lora" w:eastAsia="Lora" w:hAnsi="Lora"/>
                <w:sz w:val="22"/>
                <w:szCs w:val="22"/>
              </w:rPr>
            </w:pPr>
            <w:sdt>
              <w:sdtPr>
                <w:tag w:val="goog_rdk_17"/>
              </w:sdtPr>
              <w:sdtContent>
                <w:r w:rsidDel="00000000" w:rsidR="00000000" w:rsidRPr="00000000">
                  <w:rPr>
                    <w:rFonts w:ascii="Nova Mono" w:cs="Nova Mono" w:eastAsia="Nova Mono" w:hAnsi="Nova Mono"/>
                    <w:sz w:val="22"/>
                    <w:szCs w:val="22"/>
                    <w:rtl w:val="0"/>
                  </w:rPr>
                  <w:t xml:space="preserve">If form has been completed electronically, please place an ‘x’ in this box to indicate your consent  →</w:t>
                </w:r>
              </w:sdtContent>
            </w:sdt>
          </w:p>
        </w:tc>
        <w:tc>
          <w:tcPr>
            <w:gridSpan w:val="3"/>
            <w:tcBorders>
              <w:top w:color="000000" w:space="0" w:sz="4" w:val="single"/>
            </w:tcBorders>
            <w:shd w:fill="f8f8f8" w:val="clear"/>
            <w:vAlign w:val="center"/>
          </w:tcPr>
          <w:p w:rsidR="00000000" w:rsidDel="00000000" w:rsidP="00000000" w:rsidRDefault="00000000" w:rsidRPr="00000000" w14:paraId="000002D2">
            <w:pPr>
              <w:keepNext w:val="1"/>
              <w:keepLines w:val="1"/>
              <w:jc w:val="center"/>
              <w:rPr>
                <w:rFonts w:ascii="Lora" w:cs="Lora" w:eastAsia="Lora" w:hAnsi="Lora"/>
                <w:sz w:val="22"/>
                <w:szCs w:val="22"/>
              </w:rPr>
            </w:pPr>
            <w:sdt>
              <w:sdtPr>
                <w:tag w:val="goog_rdk_18"/>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gridSpan w:val="6"/>
            <w:tcBorders>
              <w:top w:color="000000" w:space="0" w:sz="4" w:val="single"/>
            </w:tcBorders>
            <w:shd w:fill="f8f8f8" w:val="clear"/>
          </w:tcPr>
          <w:p w:rsidR="00000000" w:rsidDel="00000000" w:rsidP="00000000" w:rsidRDefault="00000000" w:rsidRPr="00000000" w14:paraId="000002D5">
            <w:pPr>
              <w:pBdr>
                <w:top w:space="0" w:sz="0" w:val="nil"/>
                <w:left w:space="0" w:sz="0" w:val="nil"/>
                <w:bottom w:space="0" w:sz="0" w:val="nil"/>
                <w:right w:space="0" w:sz="0" w:val="nil"/>
                <w:between w:space="0" w:sz="0" w:val="nil"/>
              </w:pBdr>
              <w:tabs>
                <w:tab w:val="center" w:leader="none" w:pos="4153"/>
                <w:tab w:val="right" w:leader="none" w:pos="8306"/>
              </w:tabs>
              <w:spacing w:after="80" w:before="80" w:lineRule="auto"/>
              <w:rPr>
                <w:rFonts w:ascii="Lora" w:cs="Lora" w:eastAsia="Lora" w:hAnsi="Lora"/>
                <w:color w:val="000000"/>
                <w:sz w:val="22"/>
                <w:szCs w:val="22"/>
              </w:rPr>
            </w:pPr>
            <w:r w:rsidDel="00000000" w:rsidR="00000000" w:rsidRPr="00000000">
              <w:rPr>
                <w:rFonts w:ascii="Lora" w:cs="Lora" w:eastAsia="Lora" w:hAnsi="Lora"/>
                <w:b w:val="1"/>
                <w:color w:val="000000"/>
                <w:sz w:val="22"/>
                <w:szCs w:val="22"/>
                <w:rtl w:val="0"/>
              </w:rPr>
              <w:t xml:space="preserve">Data Protection Act 1998</w:t>
            </w:r>
            <w:r w:rsidDel="00000000" w:rsidR="00000000" w:rsidRPr="00000000">
              <w:rPr>
                <w:rtl w:val="0"/>
              </w:rPr>
            </w:r>
          </w:p>
          <w:p w:rsidR="00000000" w:rsidDel="00000000" w:rsidP="00000000" w:rsidRDefault="00000000" w:rsidRPr="00000000" w14:paraId="000002D6">
            <w:pPr>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In completing this application form you should refer to the Recruitment Privacy Notice sent out with this document</w:t>
            </w:r>
            <w:r w:rsidDel="00000000" w:rsidR="00000000" w:rsidRPr="00000000">
              <w:rPr>
                <w:rFonts w:ascii="Lora" w:cs="Lora" w:eastAsia="Lora" w:hAnsi="Lora"/>
                <w:sz w:val="22"/>
                <w:szCs w:val="22"/>
                <w:rtl w:val="0"/>
              </w:rPr>
              <w:t xml:space="preserve">.  </w:t>
            </w:r>
            <w:r w:rsidDel="00000000" w:rsidR="00000000" w:rsidRPr="00000000">
              <w:rPr>
                <w:rFonts w:ascii="Lora" w:cs="Lora" w:eastAsia="Lora" w:hAnsi="Lora"/>
                <w:color w:val="000000"/>
                <w:sz w:val="22"/>
                <w:szCs w:val="22"/>
                <w:rtl w:val="0"/>
              </w:rPr>
              <w:t xml:space="preserve">The personal information collected on this form will be processed to manage your application in accordance with the Recruitment Privacy Notice. </w:t>
            </w:r>
          </w:p>
          <w:p w:rsidR="00000000" w:rsidDel="00000000" w:rsidP="00000000" w:rsidRDefault="00000000" w:rsidRPr="00000000" w14:paraId="000002D7">
            <w:pPr>
              <w:spacing w:after="80" w:before="8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King’s Group Academies will only process the information you have provided in this form for the purpose of recruitment and selection and, if you are successful in securing this position, for </w:t>
            </w:r>
            <w:r w:rsidDel="00000000" w:rsidR="00000000" w:rsidRPr="00000000">
              <w:rPr>
                <w:rFonts w:ascii="Lora" w:cs="Lora" w:eastAsia="Lora" w:hAnsi="Lora"/>
                <w:color w:val="000000"/>
                <w:sz w:val="22"/>
                <w:szCs w:val="22"/>
                <w:rtl w:val="0"/>
              </w:rPr>
              <w:t xml:space="preserve">payroll, pension and employee administration in accordance with the Workforce Privacy Notice which is available on our website and will be issued on appointment</w:t>
            </w:r>
            <w:r w:rsidDel="00000000" w:rsidR="00000000" w:rsidRPr="00000000">
              <w:rPr>
                <w:rFonts w:ascii="Lora" w:cs="Lora" w:eastAsia="Lora" w:hAnsi="Lora"/>
                <w:sz w:val="22"/>
                <w:szCs w:val="22"/>
                <w:rtl w:val="0"/>
              </w:rPr>
              <w:t xml:space="preserve">. </w:t>
            </w:r>
          </w:p>
          <w:p w:rsidR="00000000" w:rsidDel="00000000" w:rsidP="00000000" w:rsidRDefault="00000000" w:rsidRPr="00000000" w14:paraId="000002D8">
            <w:pPr>
              <w:spacing w:after="80" w:before="80" w:lineRule="auto"/>
              <w:jc w:val="both"/>
              <w:rPr>
                <w:rFonts w:ascii="Lora" w:cs="Lora" w:eastAsia="Lora" w:hAnsi="Lora"/>
                <w:sz w:val="22"/>
                <w:szCs w:val="22"/>
              </w:rPr>
            </w:pPr>
            <w:r w:rsidDel="00000000" w:rsidR="00000000" w:rsidRPr="00000000">
              <w:rPr>
                <w:rFonts w:ascii="Lora" w:cs="Lora" w:eastAsia="Lora" w:hAnsi="Lora"/>
                <w:sz w:val="22"/>
                <w:szCs w:val="22"/>
                <w:rtl w:val="0"/>
              </w:rPr>
              <w:t xml:space="preserve">Your details will be kept both electronically and in hard copy. We will not disclose this information about you to outside organisations or third parties unless there is a legal requirement to do so, or for the prevention and detection of fraud.</w:t>
            </w:r>
          </w:p>
        </w:tc>
      </w:tr>
    </w:tbl>
    <w:p w:rsidR="00000000" w:rsidDel="00000000" w:rsidP="00000000" w:rsidRDefault="00000000" w:rsidRPr="00000000" w14:paraId="000002DE">
      <w:pPr>
        <w:pBdr>
          <w:top w:space="0" w:sz="0" w:val="nil"/>
          <w:left w:space="0" w:sz="0" w:val="nil"/>
          <w:bottom w:space="0" w:sz="0" w:val="nil"/>
          <w:right w:space="0" w:sz="0" w:val="nil"/>
          <w:between w:space="0" w:sz="0" w:val="nil"/>
        </w:pBdr>
        <w:rPr>
          <w:rFonts w:ascii="Lora" w:cs="Lora" w:eastAsia="Lora" w:hAnsi="Lora"/>
          <w:sz w:val="22"/>
          <w:szCs w:val="22"/>
        </w:rPr>
      </w:pPr>
      <w:r w:rsidDel="00000000" w:rsidR="00000000" w:rsidRPr="00000000">
        <w:rPr>
          <w:rtl w:val="0"/>
        </w:rPr>
      </w:r>
    </w:p>
    <w:p w:rsidR="00000000" w:rsidDel="00000000" w:rsidP="00000000" w:rsidRDefault="00000000" w:rsidRPr="00000000" w14:paraId="000002DF">
      <w:pPr>
        <w:widowControl w:val="0"/>
        <w:pBdr>
          <w:top w:space="0" w:sz="0" w:val="nil"/>
          <w:left w:space="0" w:sz="0" w:val="nil"/>
          <w:bottom w:space="0" w:sz="0" w:val="nil"/>
          <w:right w:space="0" w:sz="0" w:val="nil"/>
          <w:between w:space="0" w:sz="0" w:val="nil"/>
        </w:pBdr>
        <w:spacing w:before="120" w:lineRule="auto"/>
        <w:rPr>
          <w:rFonts w:ascii="Lora" w:cs="Lora" w:eastAsia="Lora" w:hAnsi="Lora"/>
          <w:color w:val="000000"/>
          <w:sz w:val="22"/>
          <w:szCs w:val="22"/>
        </w:rPr>
      </w:pPr>
      <w:r w:rsidDel="00000000" w:rsidR="00000000" w:rsidRPr="00000000">
        <w:rPr>
          <w:rFonts w:ascii="Lora" w:cs="Lora" w:eastAsia="Lora" w:hAnsi="Lora"/>
          <w:b w:val="1"/>
          <w:color w:val="000000"/>
          <w:sz w:val="22"/>
          <w:szCs w:val="22"/>
          <w:rtl w:val="0"/>
        </w:rPr>
        <w:t xml:space="preserve">Note to Candidates:</w:t>
      </w:r>
      <w:r w:rsidDel="00000000" w:rsidR="00000000" w:rsidRPr="00000000">
        <w:rPr>
          <w:rtl w:val="0"/>
        </w:rPr>
      </w:r>
    </w:p>
    <w:p w:rsidR="00000000" w:rsidDel="00000000" w:rsidP="00000000" w:rsidRDefault="00000000" w:rsidRPr="00000000" w14:paraId="000002E0">
      <w:pPr>
        <w:tabs>
          <w:tab w:val="left" w:leader="none" w:pos="7200"/>
          <w:tab w:val="left" w:leader="none" w:pos="7560"/>
        </w:tabs>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2E1">
      <w:pPr>
        <w:tabs>
          <w:tab w:val="left" w:leader="none" w:pos="7200"/>
          <w:tab w:val="left" w:leader="none" w:pos="7560"/>
        </w:tabs>
        <w:jc w:val="both"/>
        <w:rPr>
          <w:rFonts w:ascii="Lora" w:cs="Lora" w:eastAsia="Lora" w:hAnsi="Lora"/>
          <w:sz w:val="22"/>
          <w:szCs w:val="22"/>
        </w:rPr>
      </w:pPr>
      <w:r w:rsidDel="00000000" w:rsidR="00000000" w:rsidRPr="00000000">
        <w:rPr>
          <w:rFonts w:ascii="Lora" w:cs="Lora" w:eastAsia="Lora" w:hAnsi="Lora"/>
          <w:sz w:val="22"/>
          <w:szCs w:val="22"/>
          <w:rtl w:val="0"/>
        </w:rPr>
        <w:t xml:space="preserve">Thank you for taking the time to complete your application</w:t>
      </w:r>
    </w:p>
    <w:p w:rsidR="00000000" w:rsidDel="00000000" w:rsidP="00000000" w:rsidRDefault="00000000" w:rsidRPr="00000000" w14:paraId="000002E2">
      <w:pPr>
        <w:tabs>
          <w:tab w:val="left" w:leader="none" w:pos="7200"/>
          <w:tab w:val="left" w:leader="none" w:pos="7560"/>
        </w:tabs>
        <w:jc w:val="both"/>
        <w:rPr>
          <w:rFonts w:ascii="Lora" w:cs="Lora" w:eastAsia="Lora" w:hAnsi="Lora"/>
          <w:sz w:val="22"/>
          <w:szCs w:val="22"/>
        </w:rPr>
      </w:pPr>
      <w:r w:rsidDel="00000000" w:rsidR="00000000" w:rsidRPr="00000000">
        <w:rPr>
          <w:rFonts w:ascii="Lora" w:cs="Lora" w:eastAsia="Lora" w:hAnsi="Lora"/>
          <w:sz w:val="22"/>
          <w:szCs w:val="22"/>
          <w:rtl w:val="0"/>
        </w:rPr>
        <w:t xml:space="preserve">Please return it to </w:t>
      </w:r>
      <w:hyperlink r:id="rId9">
        <w:r w:rsidDel="00000000" w:rsidR="00000000" w:rsidRPr="00000000">
          <w:rPr>
            <w:rFonts w:ascii="Lora" w:cs="Lora" w:eastAsia="Lora" w:hAnsi="Lora"/>
            <w:color w:val="1155cc"/>
            <w:sz w:val="22"/>
            <w:szCs w:val="22"/>
            <w:u w:val="single"/>
            <w:rtl w:val="0"/>
          </w:rPr>
          <w:t xml:space="preserve">CentralHR@kingacademies.uk</w:t>
        </w:r>
      </w:hyperlink>
      <w:r w:rsidDel="00000000" w:rsidR="00000000" w:rsidRPr="00000000">
        <w:rPr>
          <w:rFonts w:ascii="Lora" w:cs="Lora" w:eastAsia="Lora" w:hAnsi="Lora"/>
          <w:sz w:val="22"/>
          <w:szCs w:val="22"/>
          <w:rtl w:val="0"/>
        </w:rPr>
        <w:t xml:space="preserve">, by 9am Monday 24th February 2025.</w:t>
      </w:r>
      <w:r w:rsidDel="00000000" w:rsidR="00000000" w:rsidRPr="00000000">
        <w:rPr>
          <w:rtl w:val="0"/>
        </w:rPr>
      </w:r>
    </w:p>
    <w:p w:rsidR="00000000" w:rsidDel="00000000" w:rsidP="00000000" w:rsidRDefault="00000000" w:rsidRPr="00000000" w14:paraId="000002E3">
      <w:pPr>
        <w:tabs>
          <w:tab w:val="left" w:leader="none" w:pos="7200"/>
          <w:tab w:val="left" w:leader="none" w:pos="7560"/>
        </w:tabs>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2E4">
      <w:pPr>
        <w:tabs>
          <w:tab w:val="left" w:leader="none" w:pos="7200"/>
          <w:tab w:val="left" w:leader="none" w:pos="7560"/>
        </w:tabs>
        <w:jc w:val="both"/>
        <w:rPr>
          <w:rFonts w:ascii="Lora" w:cs="Lora" w:eastAsia="Lora" w:hAnsi="Lora"/>
          <w:sz w:val="22"/>
          <w:szCs w:val="22"/>
        </w:rPr>
      </w:pPr>
      <w:r w:rsidDel="00000000" w:rsidR="00000000" w:rsidRPr="00000000">
        <w:rPr>
          <w:rFonts w:ascii="Lora" w:cs="Lora" w:eastAsia="Lora" w:hAnsi="Lora"/>
          <w:sz w:val="22"/>
          <w:szCs w:val="22"/>
          <w:rtl w:val="0"/>
        </w:rPr>
        <w:t xml:space="preserve">We do receive a high number of candidates and cannot provide individual feedback on application forms.  If you have not heard from us within 4 weeks of the closing date, you should normally assume that on this occasion you have not been selected for interview.</w:t>
      </w:r>
    </w:p>
    <w:p w:rsidR="00000000" w:rsidDel="00000000" w:rsidP="00000000" w:rsidRDefault="00000000" w:rsidRPr="00000000" w14:paraId="000002E5">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2E6">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We would like to take this opportunity to thank you for your interest in working with King’s Group Academies and wish you every success in the future. </w:t>
      </w:r>
    </w:p>
    <w:p w:rsidR="00000000" w:rsidDel="00000000" w:rsidP="00000000" w:rsidRDefault="00000000" w:rsidRPr="00000000" w14:paraId="000002E7">
      <w:pPr>
        <w:pStyle w:val="Heading1"/>
        <w:rPr>
          <w:rFonts w:ascii="Lora" w:cs="Lora" w:eastAsia="Lora" w:hAnsi="Lora"/>
          <w:sz w:val="22"/>
          <w:szCs w:val="22"/>
        </w:rPr>
      </w:pPr>
      <w:r w:rsidDel="00000000" w:rsidR="00000000" w:rsidRPr="00000000">
        <w:rPr>
          <w:rtl w:val="0"/>
        </w:rPr>
      </w:r>
    </w:p>
    <w:p w:rsidR="00000000" w:rsidDel="00000000" w:rsidP="00000000" w:rsidRDefault="00000000" w:rsidRPr="00000000" w14:paraId="000002E8">
      <w:pPr>
        <w:pStyle w:val="Heading1"/>
        <w:rPr>
          <w:rFonts w:ascii="Lora" w:cs="Lora" w:eastAsia="Lora" w:hAnsi="Lora"/>
          <w:sz w:val="22"/>
          <w:szCs w:val="22"/>
        </w:rPr>
      </w:pPr>
      <w:r w:rsidDel="00000000" w:rsidR="00000000" w:rsidRPr="00000000">
        <w:rPr>
          <w:rtl w:val="0"/>
        </w:rPr>
      </w:r>
    </w:p>
    <w:p w:rsidR="00000000" w:rsidDel="00000000" w:rsidP="00000000" w:rsidRDefault="00000000" w:rsidRPr="00000000" w14:paraId="000002E9">
      <w:pPr>
        <w:pStyle w:val="Heading1"/>
        <w:rPr>
          <w:rFonts w:ascii="Lora" w:cs="Lora" w:eastAsia="Lora" w:hAnsi="Lora"/>
          <w:sz w:val="22"/>
          <w:szCs w:val="22"/>
        </w:rPr>
      </w:pPr>
      <w:r w:rsidDel="00000000" w:rsidR="00000000" w:rsidRPr="00000000">
        <w:rPr>
          <w:rtl w:val="0"/>
        </w:rPr>
      </w:r>
    </w:p>
    <w:p w:rsidR="00000000" w:rsidDel="00000000" w:rsidP="00000000" w:rsidRDefault="00000000" w:rsidRPr="00000000" w14:paraId="000002EA">
      <w:pPr>
        <w:pStyle w:val="Heading1"/>
        <w:rPr>
          <w:rFonts w:ascii="Lora" w:cs="Lora" w:eastAsia="Lora" w:hAnsi="Lora"/>
          <w:sz w:val="22"/>
          <w:szCs w:val="22"/>
        </w:rPr>
      </w:pPr>
      <w:r w:rsidDel="00000000" w:rsidR="00000000" w:rsidRPr="00000000">
        <w:rPr>
          <w:rtl w:val="0"/>
        </w:rPr>
      </w:r>
    </w:p>
    <w:p w:rsidR="00000000" w:rsidDel="00000000" w:rsidP="00000000" w:rsidRDefault="00000000" w:rsidRPr="00000000" w14:paraId="000002EB">
      <w:pPr>
        <w:pStyle w:val="Heading1"/>
        <w:rPr>
          <w:rFonts w:ascii="Lora" w:cs="Lora" w:eastAsia="Lora" w:hAnsi="Lora"/>
          <w:sz w:val="22"/>
          <w:szCs w:val="22"/>
        </w:rPr>
      </w:pPr>
      <w:r w:rsidDel="00000000" w:rsidR="00000000" w:rsidRPr="00000000">
        <w:rPr>
          <w:rtl w:val="0"/>
        </w:rPr>
      </w:r>
    </w:p>
    <w:p w:rsidR="00000000" w:rsidDel="00000000" w:rsidP="00000000" w:rsidRDefault="00000000" w:rsidRPr="00000000" w14:paraId="000002EC">
      <w:pPr>
        <w:rPr>
          <w:rFonts w:ascii="Lora" w:cs="Lora" w:eastAsia="Lora" w:hAnsi="Lora"/>
          <w:b w:val="1"/>
          <w:color w:val="00008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ED">
      <w:pPr>
        <w:pStyle w:val="Heading1"/>
        <w:rPr>
          <w:rFonts w:ascii="Lora" w:cs="Lora" w:eastAsia="Lora" w:hAnsi="Lora"/>
          <w:sz w:val="22"/>
          <w:szCs w:val="22"/>
        </w:rPr>
      </w:pPr>
      <w:r w:rsidDel="00000000" w:rsidR="00000000" w:rsidRPr="00000000">
        <w:rPr>
          <w:rtl w:val="0"/>
        </w:rPr>
      </w:r>
    </w:p>
    <w:p w:rsidR="00000000" w:rsidDel="00000000" w:rsidP="00000000" w:rsidRDefault="00000000" w:rsidRPr="00000000" w14:paraId="000002EE">
      <w:pPr>
        <w:pStyle w:val="Heading1"/>
        <w:rPr>
          <w:rFonts w:ascii="Lora" w:cs="Lora" w:eastAsia="Lora" w:hAnsi="Lora"/>
          <w:sz w:val="22"/>
          <w:szCs w:val="22"/>
        </w:rPr>
      </w:pPr>
      <w:r w:rsidDel="00000000" w:rsidR="00000000" w:rsidRPr="00000000">
        <w:rPr>
          <w:rFonts w:ascii="Lora" w:cs="Lora" w:eastAsia="Lora" w:hAnsi="Lora"/>
          <w:sz w:val="22"/>
          <w:szCs w:val="22"/>
          <w:rtl w:val="0"/>
        </w:rPr>
        <w:t xml:space="preserve">CONFIDENTIAL: Equal Opportunities in Employment – Monitoring Form</w:t>
      </w:r>
    </w:p>
    <w:p w:rsidR="00000000" w:rsidDel="00000000" w:rsidP="00000000" w:rsidRDefault="00000000" w:rsidRPr="00000000" w14:paraId="000002EF">
      <w:pPr>
        <w:rPr>
          <w:rFonts w:ascii="Lora" w:cs="Lora" w:eastAsia="Lora" w:hAnsi="Lora"/>
          <w:sz w:val="22"/>
          <w:szCs w:val="22"/>
        </w:rPr>
      </w:pPr>
      <w:r w:rsidDel="00000000" w:rsidR="00000000" w:rsidRPr="00000000">
        <w:rPr>
          <w:rFonts w:ascii="Lora" w:cs="Lora" w:eastAsia="Lora" w:hAnsi="Lora"/>
          <w:b w:val="1"/>
          <w:sz w:val="22"/>
          <w:szCs w:val="22"/>
          <w:rtl w:val="0"/>
        </w:rPr>
        <w:t xml:space="preserve">This section will be removed for monitoring purposes before the selection process begins and will not affect the consideration of your application. </w:t>
      </w:r>
      <w:r w:rsidDel="00000000" w:rsidR="00000000" w:rsidRPr="00000000">
        <w:rPr>
          <w:rtl w:val="0"/>
        </w:rPr>
      </w:r>
    </w:p>
    <w:p w:rsidR="00000000" w:rsidDel="00000000" w:rsidP="00000000" w:rsidRDefault="00000000" w:rsidRPr="00000000" w14:paraId="000002F0">
      <w:pPr>
        <w:rPr>
          <w:rFonts w:ascii="Lora" w:cs="Lora" w:eastAsia="Lora" w:hAnsi="Lora"/>
          <w:sz w:val="22"/>
          <w:szCs w:val="22"/>
        </w:rPr>
      </w:pPr>
      <w:r w:rsidDel="00000000" w:rsidR="00000000" w:rsidRPr="00000000">
        <w:rPr>
          <w:rtl w:val="0"/>
        </w:rPr>
      </w:r>
    </w:p>
    <w:p w:rsidR="00000000" w:rsidDel="00000000" w:rsidP="00000000" w:rsidRDefault="00000000" w:rsidRPr="00000000" w14:paraId="000002F1">
      <w:pPr>
        <w:jc w:val="both"/>
        <w:rPr>
          <w:rFonts w:ascii="Lora" w:cs="Lora" w:eastAsia="Lora" w:hAnsi="Lora"/>
          <w:sz w:val="22"/>
          <w:szCs w:val="22"/>
        </w:rPr>
      </w:pPr>
      <w:r w:rsidDel="00000000" w:rsidR="00000000" w:rsidRPr="00000000">
        <w:rPr>
          <w:rFonts w:ascii="Lora" w:cs="Lora" w:eastAsia="Lora" w:hAnsi="Lora"/>
          <w:sz w:val="22"/>
          <w:szCs w:val="22"/>
          <w:rtl w:val="0"/>
        </w:rPr>
        <w:t xml:space="preserve">Everyone is unique owing to differences in age, gender, ethnic origin, religion, sexual orientation, ability etc.  King’s Academies aim to treat these differences positively, recognising that diversity creates a strong, flexible and creative workforce. All applicants are to be treated fairly, and selection for appointment is to be based solely on a person’s ability to do the job.</w:t>
      </w:r>
    </w:p>
    <w:p w:rsidR="00000000" w:rsidDel="00000000" w:rsidP="00000000" w:rsidRDefault="00000000" w:rsidRPr="00000000" w14:paraId="000002F2">
      <w:pPr>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2F3">
      <w:pPr>
        <w:jc w:val="both"/>
        <w:rPr>
          <w:rFonts w:ascii="Lora" w:cs="Lora" w:eastAsia="Lora" w:hAnsi="Lora"/>
          <w:sz w:val="22"/>
          <w:szCs w:val="22"/>
        </w:rPr>
      </w:pPr>
      <w:r w:rsidDel="00000000" w:rsidR="00000000" w:rsidRPr="00000000">
        <w:rPr>
          <w:rFonts w:ascii="Lora" w:cs="Lora" w:eastAsia="Lora" w:hAnsi="Lora"/>
          <w:sz w:val="22"/>
          <w:szCs w:val="22"/>
          <w:rtl w:val="0"/>
        </w:rPr>
        <w:t xml:space="preserve">King’s Academies collect the information you provide on this form to assist us in ensuring fairness of treatment in appointment decisions, as statistical monitoring will show whether minority groups are being treated equitably. This information will not affect the consideration of your application.</w:t>
      </w:r>
    </w:p>
    <w:p w:rsidR="00000000" w:rsidDel="00000000" w:rsidP="00000000" w:rsidRDefault="00000000" w:rsidRPr="00000000" w14:paraId="000002F4">
      <w:pPr>
        <w:rPr>
          <w:rFonts w:ascii="Lora" w:cs="Lora" w:eastAsia="Lora" w:hAnsi="Lora"/>
          <w:sz w:val="22"/>
          <w:szCs w:val="22"/>
        </w:rPr>
      </w:pPr>
      <w:r w:rsidDel="00000000" w:rsidR="00000000" w:rsidRPr="00000000">
        <w:rPr>
          <w:rtl w:val="0"/>
        </w:rPr>
      </w:r>
    </w:p>
    <w:tbl>
      <w:tblPr>
        <w:tblStyle w:val="Table20"/>
        <w:tblW w:w="9747.0" w:type="dxa"/>
        <w:jc w:val="left"/>
        <w:tblInd w:w="-116.0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92"/>
        <w:gridCol w:w="2108"/>
        <w:gridCol w:w="719"/>
        <w:gridCol w:w="2385"/>
        <w:gridCol w:w="2543"/>
        <w:tblGridChange w:id="0">
          <w:tblGrid>
            <w:gridCol w:w="1992"/>
            <w:gridCol w:w="2108"/>
            <w:gridCol w:w="719"/>
            <w:gridCol w:w="2385"/>
            <w:gridCol w:w="2543"/>
          </w:tblGrid>
        </w:tblGridChange>
      </w:tblGrid>
      <w:tr>
        <w:trPr>
          <w:cantSplit w:val="0"/>
          <w:tblHeader w:val="0"/>
        </w:trPr>
        <w:tc>
          <w:tcPr>
            <w:gridSpan w:val="2"/>
          </w:tcPr>
          <w:bookmarkStart w:colFirst="0" w:colLast="0" w:name="bookmark=id.3dy6vkm" w:id="1"/>
          <w:bookmarkEnd w:id="1"/>
          <w:bookmarkStart w:colFirst="0" w:colLast="0" w:name="bookmark=id.1t3h5sf" w:id="2"/>
          <w:bookmarkEnd w:id="2"/>
          <w:p w:rsidR="00000000" w:rsidDel="00000000" w:rsidP="00000000" w:rsidRDefault="00000000" w:rsidRPr="00000000" w14:paraId="000002F5">
            <w:pPr>
              <w:rPr>
                <w:rFonts w:ascii="Lora" w:cs="Lora" w:eastAsia="Lora" w:hAnsi="Lora"/>
                <w:sz w:val="22"/>
                <w:szCs w:val="22"/>
              </w:rPr>
            </w:pPr>
            <w:r w:rsidDel="00000000" w:rsidR="00000000" w:rsidRPr="00000000">
              <w:rPr>
                <w:rFonts w:ascii="Lora" w:cs="Lora" w:eastAsia="Lora" w:hAnsi="Lora"/>
                <w:sz w:val="22"/>
                <w:szCs w:val="22"/>
                <w:rtl w:val="0"/>
              </w:rPr>
              <w:t xml:space="preserve">Job applied for</w:t>
            </w:r>
          </w:p>
        </w:tc>
        <w:tc>
          <w:tcPr>
            <w:gridSpan w:val="3"/>
          </w:tcPr>
          <w:p w:rsidR="00000000" w:rsidDel="00000000" w:rsidP="00000000" w:rsidRDefault="00000000" w:rsidRPr="00000000" w14:paraId="000002F7">
            <w:pPr>
              <w:rPr>
                <w:rFonts w:ascii="Lora" w:cs="Lora" w:eastAsia="Lora" w:hAnsi="Lora"/>
                <w:sz w:val="22"/>
                <w:szCs w:val="22"/>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2FA">
            <w:pPr>
              <w:rPr>
                <w:rFonts w:ascii="Lora" w:cs="Lora" w:eastAsia="Lora" w:hAnsi="Lora"/>
                <w:sz w:val="22"/>
                <w:szCs w:val="22"/>
              </w:rPr>
            </w:pPr>
            <w:r w:rsidDel="00000000" w:rsidR="00000000" w:rsidRPr="00000000">
              <w:rPr>
                <w:rFonts w:ascii="Lora" w:cs="Lora" w:eastAsia="Lora" w:hAnsi="Lora"/>
                <w:sz w:val="22"/>
                <w:szCs w:val="22"/>
                <w:rtl w:val="0"/>
              </w:rPr>
              <w:t xml:space="preserve">Job No. or Ref  (if applicable)</w:t>
            </w:r>
          </w:p>
        </w:tc>
        <w:tc>
          <w:tcPr>
            <w:gridSpan w:val="3"/>
          </w:tcPr>
          <w:p w:rsidR="00000000" w:rsidDel="00000000" w:rsidP="00000000" w:rsidRDefault="00000000" w:rsidRPr="00000000" w14:paraId="000002FC">
            <w:pPr>
              <w:rPr>
                <w:rFonts w:ascii="Lora" w:cs="Lora" w:eastAsia="Lora" w:hAnsi="Lora"/>
                <w:sz w:val="22"/>
                <w:szCs w:val="22"/>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2FF">
            <w:pPr>
              <w:rPr>
                <w:rFonts w:ascii="Lora" w:cs="Lora" w:eastAsia="Lora" w:hAnsi="Lora"/>
                <w:sz w:val="22"/>
                <w:szCs w:val="22"/>
              </w:rPr>
            </w:pPr>
            <w:r w:rsidDel="00000000" w:rsidR="00000000" w:rsidRPr="00000000">
              <w:rPr>
                <w:rFonts w:ascii="Lora" w:cs="Lora" w:eastAsia="Lora" w:hAnsi="Lora"/>
                <w:sz w:val="22"/>
                <w:szCs w:val="22"/>
                <w:rtl w:val="0"/>
              </w:rPr>
              <w:t xml:space="preserve">Location</w:t>
            </w:r>
          </w:p>
        </w:tc>
        <w:tc>
          <w:tcPr>
            <w:gridSpan w:val="3"/>
          </w:tcPr>
          <w:p w:rsidR="00000000" w:rsidDel="00000000" w:rsidP="00000000" w:rsidRDefault="00000000" w:rsidRPr="00000000" w14:paraId="00000301">
            <w:pPr>
              <w:rPr>
                <w:rFonts w:ascii="Lora" w:cs="Lora" w:eastAsia="Lora" w:hAnsi="Lora"/>
                <w:sz w:val="22"/>
                <w:szCs w:val="22"/>
              </w:rPr>
            </w:pPr>
            <w:r w:rsidDel="00000000" w:rsidR="00000000" w:rsidRPr="00000000">
              <w:rPr>
                <w:rtl w:val="0"/>
              </w:rPr>
            </w:r>
          </w:p>
        </w:tc>
      </w:tr>
      <w:tr>
        <w:trPr>
          <w:cantSplit w:val="0"/>
          <w:trHeight w:val="440" w:hRule="atLeast"/>
          <w:tblHeader w:val="0"/>
        </w:trPr>
        <w:tc>
          <w:tcPr>
            <w:gridSpan w:val="2"/>
          </w:tcPr>
          <w:p w:rsidR="00000000" w:rsidDel="00000000" w:rsidP="00000000" w:rsidRDefault="00000000" w:rsidRPr="00000000" w14:paraId="00000304">
            <w:pPr>
              <w:rPr>
                <w:rFonts w:ascii="Lora" w:cs="Lora" w:eastAsia="Lora" w:hAnsi="Lora"/>
                <w:sz w:val="22"/>
                <w:szCs w:val="22"/>
              </w:rPr>
            </w:pPr>
            <w:r w:rsidDel="00000000" w:rsidR="00000000" w:rsidRPr="00000000">
              <w:rPr>
                <w:rFonts w:ascii="Lora" w:cs="Lora" w:eastAsia="Lora" w:hAnsi="Lora"/>
                <w:sz w:val="22"/>
                <w:szCs w:val="22"/>
                <w:rtl w:val="0"/>
              </w:rPr>
              <w:t xml:space="preserve">How did you learn of this vacancy?</w:t>
            </w:r>
          </w:p>
        </w:tc>
        <w:tc>
          <w:tcPr>
            <w:gridSpan w:val="3"/>
          </w:tcPr>
          <w:p w:rsidR="00000000" w:rsidDel="00000000" w:rsidP="00000000" w:rsidRDefault="00000000" w:rsidRPr="00000000" w14:paraId="00000306">
            <w:pPr>
              <w:rPr>
                <w:rFonts w:ascii="Lora" w:cs="Lora" w:eastAsia="Lora" w:hAnsi="Lora"/>
                <w:sz w:val="22"/>
                <w:szCs w:val="22"/>
              </w:rPr>
            </w:pPr>
            <w:sdt>
              <w:sdtPr>
                <w:tag w:val="goog_rdk_19"/>
              </w:sdtPr>
              <w:sdtContent>
                <w:r w:rsidDel="00000000" w:rsidR="00000000" w:rsidRPr="00000000">
                  <w:rPr>
                    <w:rFonts w:ascii="Arial Unicode MS" w:cs="Arial Unicode MS" w:eastAsia="Arial Unicode MS" w:hAnsi="Arial Unicode MS"/>
                    <w:sz w:val="22"/>
                    <w:szCs w:val="22"/>
                    <w:rtl w:val="0"/>
                  </w:rPr>
                  <w:t xml:space="preserve">Worthwhile work campaign ☐</w:t>
                  <w:br w:type="textWrapping"/>
                  <w:t xml:space="preserve">Other (please specify)</w:t>
                </w:r>
              </w:sdtContent>
            </w:sdt>
          </w:p>
        </w:tc>
      </w:tr>
      <w:tr>
        <w:trPr>
          <w:cantSplit w:val="0"/>
          <w:tblHeader w:val="0"/>
        </w:trPr>
        <w:tc>
          <w:tcPr>
            <w:gridSpan w:val="2"/>
          </w:tcPr>
          <w:p w:rsidR="00000000" w:rsidDel="00000000" w:rsidP="00000000" w:rsidRDefault="00000000" w:rsidRPr="00000000" w14:paraId="00000309">
            <w:pPr>
              <w:rPr>
                <w:rFonts w:ascii="Lora" w:cs="Lora" w:eastAsia="Lora" w:hAnsi="Lora"/>
                <w:sz w:val="22"/>
                <w:szCs w:val="22"/>
              </w:rPr>
            </w:pPr>
            <w:r w:rsidDel="00000000" w:rsidR="00000000" w:rsidRPr="00000000">
              <w:rPr>
                <w:rFonts w:ascii="Lora" w:cs="Lora" w:eastAsia="Lora" w:hAnsi="Lora"/>
                <w:sz w:val="22"/>
                <w:szCs w:val="22"/>
                <w:rtl w:val="0"/>
              </w:rPr>
              <w:t xml:space="preserve">Surname and initials</w:t>
            </w:r>
          </w:p>
        </w:tc>
        <w:tc>
          <w:tcPr>
            <w:gridSpan w:val="3"/>
          </w:tcPr>
          <w:p w:rsidR="00000000" w:rsidDel="00000000" w:rsidP="00000000" w:rsidRDefault="00000000" w:rsidRPr="00000000" w14:paraId="0000030B">
            <w:pPr>
              <w:rPr>
                <w:rFonts w:ascii="Lora" w:cs="Lora" w:eastAsia="Lora" w:hAnsi="Lora"/>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30E">
            <w:pPr>
              <w:rPr>
                <w:rFonts w:ascii="Lora" w:cs="Lora" w:eastAsia="Lora" w:hAnsi="Lora"/>
                <w:sz w:val="22"/>
                <w:szCs w:val="22"/>
              </w:rPr>
            </w:pPr>
            <w:r w:rsidDel="00000000" w:rsidR="00000000" w:rsidRPr="00000000">
              <w:rPr>
                <w:rFonts w:ascii="Lora" w:cs="Lora" w:eastAsia="Lora" w:hAnsi="Lora"/>
                <w:sz w:val="22"/>
                <w:szCs w:val="22"/>
                <w:rtl w:val="0"/>
              </w:rPr>
              <w:t xml:space="preserve">Age</w:t>
            </w:r>
          </w:p>
        </w:tc>
        <w:tc>
          <w:tcPr>
            <w:gridSpan w:val="2"/>
          </w:tcPr>
          <w:p w:rsidR="00000000" w:rsidDel="00000000" w:rsidP="00000000" w:rsidRDefault="00000000" w:rsidRPr="00000000" w14:paraId="0000030F">
            <w:pP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311">
            <w:pPr>
              <w:rPr>
                <w:rFonts w:ascii="Lora" w:cs="Lora" w:eastAsia="Lora" w:hAnsi="Lora"/>
                <w:sz w:val="22"/>
                <w:szCs w:val="22"/>
              </w:rPr>
            </w:pPr>
            <w:r w:rsidDel="00000000" w:rsidR="00000000" w:rsidRPr="00000000">
              <w:rPr>
                <w:rFonts w:ascii="Lora" w:cs="Lora" w:eastAsia="Lora" w:hAnsi="Lora"/>
                <w:sz w:val="22"/>
                <w:szCs w:val="22"/>
                <w:rtl w:val="0"/>
              </w:rPr>
              <w:t xml:space="preserve">Date of Birth</w:t>
            </w:r>
          </w:p>
        </w:tc>
        <w:tc>
          <w:tcPr/>
          <w:p w:rsidR="00000000" w:rsidDel="00000000" w:rsidP="00000000" w:rsidRDefault="00000000" w:rsidRPr="00000000" w14:paraId="00000312">
            <w:pPr>
              <w:rPr>
                <w:rFonts w:ascii="Lora" w:cs="Lora" w:eastAsia="Lora" w:hAnsi="Lora"/>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313">
            <w:pPr>
              <w:rPr>
                <w:rFonts w:ascii="Lora" w:cs="Lora" w:eastAsia="Lora" w:hAnsi="Lora"/>
                <w:sz w:val="22"/>
                <w:szCs w:val="22"/>
              </w:rPr>
            </w:pPr>
            <w:r w:rsidDel="00000000" w:rsidR="00000000" w:rsidRPr="00000000">
              <w:rPr>
                <w:rFonts w:ascii="Lora" w:cs="Lora" w:eastAsia="Lora" w:hAnsi="Lora"/>
                <w:sz w:val="22"/>
                <w:szCs w:val="22"/>
                <w:rtl w:val="0"/>
              </w:rPr>
              <w:t xml:space="preserve">Gender</w:t>
            </w:r>
          </w:p>
        </w:tc>
        <w:tc>
          <w:tcPr>
            <w:gridSpan w:val="2"/>
          </w:tcPr>
          <w:p w:rsidR="00000000" w:rsidDel="00000000" w:rsidP="00000000" w:rsidRDefault="00000000" w:rsidRPr="00000000" w14:paraId="00000314">
            <w:pPr>
              <w:rPr>
                <w:rFonts w:ascii="Lora" w:cs="Lora" w:eastAsia="Lora" w:hAnsi="Lora"/>
                <w:sz w:val="22"/>
                <w:szCs w:val="22"/>
              </w:rPr>
            </w:pPr>
            <w:sdt>
              <w:sdtPr>
                <w:tag w:val="goog_rdk_20"/>
              </w:sdtPr>
              <w:sdtContent>
                <w:r w:rsidDel="00000000" w:rsidR="00000000" w:rsidRPr="00000000">
                  <w:rPr>
                    <w:rFonts w:ascii="Arial Unicode MS" w:cs="Arial Unicode MS" w:eastAsia="Arial Unicode MS" w:hAnsi="Arial Unicode MS"/>
                    <w:sz w:val="22"/>
                    <w:szCs w:val="22"/>
                    <w:rtl w:val="0"/>
                  </w:rPr>
                  <w:t xml:space="preserve">M ☐ / F ☐</w:t>
                </w:r>
              </w:sdtContent>
            </w:sdt>
          </w:p>
        </w:tc>
        <w:tc>
          <w:tcPr>
            <w:tcBorders>
              <w:bottom w:color="000000" w:space="0" w:sz="0" w:val="nil"/>
              <w:right w:color="000000" w:space="0" w:sz="0" w:val="nil"/>
            </w:tcBorders>
          </w:tcPr>
          <w:p w:rsidR="00000000" w:rsidDel="00000000" w:rsidP="00000000" w:rsidRDefault="00000000" w:rsidRPr="00000000" w14:paraId="00000316">
            <w:pPr>
              <w:rPr>
                <w:rFonts w:ascii="Lora" w:cs="Lora" w:eastAsia="Lora" w:hAnsi="Lora"/>
                <w:sz w:val="22"/>
                <w:szCs w:val="22"/>
              </w:rPr>
            </w:pPr>
            <w:r w:rsidDel="00000000" w:rsidR="00000000" w:rsidRPr="00000000">
              <w:rPr>
                <w:rtl w:val="0"/>
              </w:rPr>
            </w:r>
          </w:p>
        </w:tc>
        <w:tc>
          <w:tcPr>
            <w:tcBorders>
              <w:left w:color="000000" w:space="0" w:sz="0" w:val="nil"/>
              <w:bottom w:color="000000" w:space="0" w:sz="0" w:val="nil"/>
              <w:right w:color="000000" w:space="0" w:sz="0" w:val="nil"/>
            </w:tcBorders>
          </w:tcPr>
          <w:p w:rsidR="00000000" w:rsidDel="00000000" w:rsidP="00000000" w:rsidRDefault="00000000" w:rsidRPr="00000000" w14:paraId="00000317">
            <w:pPr>
              <w:jc w:val="center"/>
              <w:rPr>
                <w:rFonts w:ascii="Lora" w:cs="Lora" w:eastAsia="Lora" w:hAnsi="Lora"/>
                <w:sz w:val="22"/>
                <w:szCs w:val="22"/>
              </w:rPr>
            </w:pPr>
            <w:r w:rsidDel="00000000" w:rsidR="00000000" w:rsidRPr="00000000">
              <w:rPr>
                <w:rtl w:val="0"/>
              </w:rPr>
            </w:r>
          </w:p>
        </w:tc>
      </w:tr>
    </w:tbl>
    <w:p w:rsidR="00000000" w:rsidDel="00000000" w:rsidP="00000000" w:rsidRDefault="00000000" w:rsidRPr="00000000" w14:paraId="00000318">
      <w:pPr>
        <w:pStyle w:val="Heading2"/>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319">
      <w:pPr>
        <w:pStyle w:val="Heading2"/>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Ethnic Origin </w:t>
      </w:r>
    </w:p>
    <w:p w:rsidR="00000000" w:rsidDel="00000000" w:rsidP="00000000" w:rsidRDefault="00000000" w:rsidRPr="00000000" w14:paraId="0000031A">
      <w:pPr>
        <w:spacing w:after="120" w:lineRule="auto"/>
        <w:rPr>
          <w:rFonts w:ascii="Lora" w:cs="Lora" w:eastAsia="Lora" w:hAnsi="Lora"/>
          <w:sz w:val="22"/>
          <w:szCs w:val="22"/>
        </w:rPr>
      </w:pPr>
      <w:r w:rsidDel="00000000" w:rsidR="00000000" w:rsidRPr="00000000">
        <w:rPr>
          <w:rFonts w:ascii="Lora" w:cs="Lora" w:eastAsia="Lora" w:hAnsi="Lora"/>
          <w:sz w:val="22"/>
          <w:szCs w:val="22"/>
          <w:rtl w:val="0"/>
        </w:rPr>
        <w:t xml:space="preserve">This is the origin of your family rather than your nationality. For example, you could be British and your ethnic (family) origins could be any of the ones listed opposite, or a combination of them, or something more specific. Please identify your ethnic origin either by putting an ‘x’ in ONE of the boxes below or by giving your own description in the space provided.</w:t>
      </w:r>
    </w:p>
    <w:tbl>
      <w:tblPr>
        <w:tblStyle w:val="Table21"/>
        <w:tblW w:w="9747.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74"/>
        <w:gridCol w:w="542"/>
        <w:gridCol w:w="283"/>
        <w:gridCol w:w="4514"/>
        <w:gridCol w:w="1134"/>
        <w:tblGridChange w:id="0">
          <w:tblGrid>
            <w:gridCol w:w="3274"/>
            <w:gridCol w:w="542"/>
            <w:gridCol w:w="283"/>
            <w:gridCol w:w="4514"/>
            <w:gridCol w:w="1134"/>
          </w:tblGrid>
        </w:tblGridChange>
      </w:tblGrid>
      <w:tr>
        <w:trPr>
          <w:cantSplit w:val="0"/>
          <w:tblHeader w:val="0"/>
        </w:trPr>
        <w:tc>
          <w:tcPr/>
          <w:p w:rsidR="00000000" w:rsidDel="00000000" w:rsidP="00000000" w:rsidRDefault="00000000" w:rsidRPr="00000000" w14:paraId="0000031B">
            <w:pPr>
              <w:rPr>
                <w:rFonts w:ascii="Lora" w:cs="Lora" w:eastAsia="Lora" w:hAnsi="Lora"/>
                <w:sz w:val="22"/>
                <w:szCs w:val="22"/>
              </w:rPr>
            </w:pPr>
            <w:r w:rsidDel="00000000" w:rsidR="00000000" w:rsidRPr="00000000">
              <w:rPr>
                <w:rFonts w:ascii="Lora" w:cs="Lora" w:eastAsia="Lora" w:hAnsi="Lora"/>
                <w:b w:val="1"/>
                <w:sz w:val="22"/>
                <w:szCs w:val="22"/>
                <w:rtl w:val="0"/>
              </w:rPr>
              <w:t xml:space="preserve">A. White</w:t>
            </w:r>
            <w:r w:rsidDel="00000000" w:rsidR="00000000" w:rsidRPr="00000000">
              <w:rPr>
                <w:rtl w:val="0"/>
              </w:rPr>
            </w:r>
          </w:p>
        </w:tc>
        <w:tc>
          <w:tcPr/>
          <w:p w:rsidR="00000000" w:rsidDel="00000000" w:rsidP="00000000" w:rsidRDefault="00000000" w:rsidRPr="00000000" w14:paraId="0000031C">
            <w:pPr>
              <w:rPr>
                <w:rFonts w:ascii="Lora" w:cs="Lora" w:eastAsia="Lora" w:hAnsi="Lora"/>
                <w:sz w:val="22"/>
                <w:szCs w:val="22"/>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31D">
            <w:pP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31E">
            <w:pPr>
              <w:rPr>
                <w:rFonts w:ascii="Lora" w:cs="Lora" w:eastAsia="Lora" w:hAnsi="Lora"/>
                <w:sz w:val="22"/>
                <w:szCs w:val="22"/>
              </w:rPr>
            </w:pPr>
            <w:r w:rsidDel="00000000" w:rsidR="00000000" w:rsidRPr="00000000">
              <w:rPr>
                <w:rFonts w:ascii="Lora" w:cs="Lora" w:eastAsia="Lora" w:hAnsi="Lora"/>
                <w:b w:val="1"/>
                <w:sz w:val="22"/>
                <w:szCs w:val="22"/>
                <w:rtl w:val="0"/>
              </w:rPr>
              <w:t xml:space="preserve">C. Black or Black British</w:t>
            </w:r>
            <w:r w:rsidDel="00000000" w:rsidR="00000000" w:rsidRPr="00000000">
              <w:rPr>
                <w:rtl w:val="0"/>
              </w:rPr>
            </w:r>
          </w:p>
        </w:tc>
        <w:tc>
          <w:tcPr/>
          <w:p w:rsidR="00000000" w:rsidDel="00000000" w:rsidP="00000000" w:rsidRDefault="00000000" w:rsidRPr="00000000" w14:paraId="0000031F">
            <w:pPr>
              <w:rPr>
                <w:rFonts w:ascii="Lora" w:cs="Lora" w:eastAsia="Lora" w:hAnsi="Lora"/>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320">
            <w:pPr>
              <w:rPr>
                <w:rFonts w:ascii="Lora" w:cs="Lora" w:eastAsia="Lora" w:hAnsi="Lora"/>
                <w:sz w:val="22"/>
                <w:szCs w:val="22"/>
              </w:rPr>
            </w:pPr>
            <w:r w:rsidDel="00000000" w:rsidR="00000000" w:rsidRPr="00000000">
              <w:rPr>
                <w:rFonts w:ascii="Lora" w:cs="Lora" w:eastAsia="Lora" w:hAnsi="Lora"/>
                <w:sz w:val="22"/>
                <w:szCs w:val="22"/>
                <w:rtl w:val="0"/>
              </w:rPr>
              <w:t xml:space="preserve">British</w:t>
            </w:r>
          </w:p>
        </w:tc>
        <w:tc>
          <w:tcPr>
            <w:vAlign w:val="center"/>
          </w:tcPr>
          <w:p w:rsidR="00000000" w:rsidDel="00000000" w:rsidP="00000000" w:rsidRDefault="00000000" w:rsidRPr="00000000" w14:paraId="00000321">
            <w:pPr>
              <w:jc w:val="center"/>
              <w:rPr>
                <w:rFonts w:ascii="Lora" w:cs="Lora" w:eastAsia="Lora" w:hAnsi="Lora"/>
                <w:sz w:val="22"/>
                <w:szCs w:val="22"/>
              </w:rPr>
            </w:pPr>
            <w:sdt>
              <w:sdtPr>
                <w:tag w:val="goog_rdk_21"/>
              </w:sdtPr>
              <w:sdtContent>
                <w:r w:rsidDel="00000000" w:rsidR="00000000" w:rsidRPr="00000000">
                  <w:rPr>
                    <w:rFonts w:ascii="Arial Unicode MS" w:cs="Arial Unicode MS" w:eastAsia="Arial Unicode MS" w:hAnsi="Arial Unicode MS"/>
                    <w:sz w:val="22"/>
                    <w:szCs w:val="22"/>
                    <w:rtl w:val="0"/>
                  </w:rPr>
                  <w:t xml:space="preserve">☐</w:t>
                </w:r>
              </w:sdtContent>
            </w:sdt>
          </w:p>
        </w:tc>
        <w:tc>
          <w:tcPr>
            <w:tcBorders>
              <w:top w:color="000000" w:space="0" w:sz="0" w:val="nil"/>
              <w:bottom w:color="000000" w:space="0" w:sz="0" w:val="nil"/>
            </w:tcBorders>
          </w:tcPr>
          <w:p w:rsidR="00000000" w:rsidDel="00000000" w:rsidP="00000000" w:rsidRDefault="00000000" w:rsidRPr="00000000" w14:paraId="00000322">
            <w:pP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323">
            <w:pPr>
              <w:rPr>
                <w:rFonts w:ascii="Lora" w:cs="Lora" w:eastAsia="Lora" w:hAnsi="Lora"/>
                <w:sz w:val="22"/>
                <w:szCs w:val="22"/>
              </w:rPr>
            </w:pPr>
            <w:r w:rsidDel="00000000" w:rsidR="00000000" w:rsidRPr="00000000">
              <w:rPr>
                <w:rFonts w:ascii="Lora" w:cs="Lora" w:eastAsia="Lora" w:hAnsi="Lora"/>
                <w:sz w:val="22"/>
                <w:szCs w:val="22"/>
                <w:rtl w:val="0"/>
              </w:rPr>
              <w:t xml:space="preserve">Caribbean</w:t>
            </w:r>
          </w:p>
        </w:tc>
        <w:tc>
          <w:tcPr>
            <w:vAlign w:val="center"/>
          </w:tcPr>
          <w:p w:rsidR="00000000" w:rsidDel="00000000" w:rsidP="00000000" w:rsidRDefault="00000000" w:rsidRPr="00000000" w14:paraId="00000324">
            <w:pPr>
              <w:jc w:val="center"/>
              <w:rPr>
                <w:rFonts w:ascii="Lora" w:cs="Lora" w:eastAsia="Lora" w:hAnsi="Lora"/>
                <w:sz w:val="22"/>
                <w:szCs w:val="22"/>
              </w:rPr>
            </w:pPr>
            <w:sdt>
              <w:sdtPr>
                <w:tag w:val="goog_rdk_22"/>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25">
            <w:pPr>
              <w:rPr>
                <w:rFonts w:ascii="Lora" w:cs="Lora" w:eastAsia="Lora" w:hAnsi="Lora"/>
                <w:sz w:val="22"/>
                <w:szCs w:val="22"/>
              </w:rPr>
            </w:pPr>
            <w:r w:rsidDel="00000000" w:rsidR="00000000" w:rsidRPr="00000000">
              <w:rPr>
                <w:rFonts w:ascii="Lora" w:cs="Lora" w:eastAsia="Lora" w:hAnsi="Lora"/>
                <w:sz w:val="22"/>
                <w:szCs w:val="22"/>
                <w:rtl w:val="0"/>
              </w:rPr>
              <w:t xml:space="preserve">Irish</w:t>
            </w:r>
          </w:p>
        </w:tc>
        <w:tc>
          <w:tcPr>
            <w:vAlign w:val="center"/>
          </w:tcPr>
          <w:p w:rsidR="00000000" w:rsidDel="00000000" w:rsidP="00000000" w:rsidRDefault="00000000" w:rsidRPr="00000000" w14:paraId="00000326">
            <w:pPr>
              <w:jc w:val="center"/>
              <w:rPr>
                <w:rFonts w:ascii="Lora" w:cs="Lora" w:eastAsia="Lora" w:hAnsi="Lora"/>
                <w:sz w:val="22"/>
                <w:szCs w:val="22"/>
              </w:rPr>
            </w:pPr>
            <w:sdt>
              <w:sdtPr>
                <w:tag w:val="goog_rdk_23"/>
              </w:sdtPr>
              <w:sdtContent>
                <w:r w:rsidDel="00000000" w:rsidR="00000000" w:rsidRPr="00000000">
                  <w:rPr>
                    <w:rFonts w:ascii="Arial Unicode MS" w:cs="Arial Unicode MS" w:eastAsia="Arial Unicode MS" w:hAnsi="Arial Unicode MS"/>
                    <w:sz w:val="22"/>
                    <w:szCs w:val="22"/>
                    <w:rtl w:val="0"/>
                  </w:rPr>
                  <w:t xml:space="preserve">☐</w:t>
                </w:r>
              </w:sdtContent>
            </w:sdt>
          </w:p>
        </w:tc>
        <w:tc>
          <w:tcPr>
            <w:tcBorders>
              <w:top w:color="000000" w:space="0" w:sz="0" w:val="nil"/>
              <w:bottom w:color="000000" w:space="0" w:sz="0" w:val="nil"/>
            </w:tcBorders>
          </w:tcPr>
          <w:p w:rsidR="00000000" w:rsidDel="00000000" w:rsidP="00000000" w:rsidRDefault="00000000" w:rsidRPr="00000000" w14:paraId="00000327">
            <w:pP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328">
            <w:pPr>
              <w:rPr>
                <w:rFonts w:ascii="Lora" w:cs="Lora" w:eastAsia="Lora" w:hAnsi="Lora"/>
                <w:sz w:val="22"/>
                <w:szCs w:val="22"/>
              </w:rPr>
            </w:pPr>
            <w:r w:rsidDel="00000000" w:rsidR="00000000" w:rsidRPr="00000000">
              <w:rPr>
                <w:rFonts w:ascii="Lora" w:cs="Lora" w:eastAsia="Lora" w:hAnsi="Lora"/>
                <w:sz w:val="22"/>
                <w:szCs w:val="22"/>
                <w:rtl w:val="0"/>
              </w:rPr>
              <w:t xml:space="preserve">African</w:t>
            </w:r>
          </w:p>
        </w:tc>
        <w:tc>
          <w:tcPr>
            <w:vAlign w:val="center"/>
          </w:tcPr>
          <w:p w:rsidR="00000000" w:rsidDel="00000000" w:rsidP="00000000" w:rsidRDefault="00000000" w:rsidRPr="00000000" w14:paraId="00000329">
            <w:pPr>
              <w:jc w:val="center"/>
              <w:rPr>
                <w:rFonts w:ascii="Lora" w:cs="Lora" w:eastAsia="Lora" w:hAnsi="Lora"/>
                <w:sz w:val="22"/>
                <w:szCs w:val="22"/>
              </w:rPr>
            </w:pPr>
            <w:sdt>
              <w:sdtPr>
                <w:tag w:val="goog_rdk_24"/>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2A">
            <w:pPr>
              <w:rPr>
                <w:rFonts w:ascii="Lora" w:cs="Lora" w:eastAsia="Lora" w:hAnsi="Lora"/>
                <w:sz w:val="22"/>
                <w:szCs w:val="22"/>
              </w:rPr>
            </w:pPr>
            <w:r w:rsidDel="00000000" w:rsidR="00000000" w:rsidRPr="00000000">
              <w:rPr>
                <w:rFonts w:ascii="Lora" w:cs="Lora" w:eastAsia="Lora" w:hAnsi="Lora"/>
                <w:sz w:val="22"/>
                <w:szCs w:val="22"/>
                <w:rtl w:val="0"/>
              </w:rPr>
              <w:t xml:space="preserve">Gypsy / Roma</w:t>
            </w:r>
          </w:p>
        </w:tc>
        <w:tc>
          <w:tcPr>
            <w:vAlign w:val="center"/>
          </w:tcPr>
          <w:p w:rsidR="00000000" w:rsidDel="00000000" w:rsidP="00000000" w:rsidRDefault="00000000" w:rsidRPr="00000000" w14:paraId="0000032B">
            <w:pPr>
              <w:jc w:val="center"/>
              <w:rPr>
                <w:rFonts w:ascii="Lora" w:cs="Lora" w:eastAsia="Lora" w:hAnsi="Lora"/>
                <w:sz w:val="22"/>
                <w:szCs w:val="22"/>
              </w:rPr>
            </w:pPr>
            <w:sdt>
              <w:sdtPr>
                <w:tag w:val="goog_rdk_25"/>
              </w:sdtPr>
              <w:sdtContent>
                <w:r w:rsidDel="00000000" w:rsidR="00000000" w:rsidRPr="00000000">
                  <w:rPr>
                    <w:rFonts w:ascii="Arial Unicode MS" w:cs="Arial Unicode MS" w:eastAsia="Arial Unicode MS" w:hAnsi="Arial Unicode MS"/>
                    <w:sz w:val="22"/>
                    <w:szCs w:val="22"/>
                    <w:rtl w:val="0"/>
                  </w:rPr>
                  <w:t xml:space="preserve">☐</w:t>
                </w:r>
              </w:sdtContent>
            </w:sdt>
          </w:p>
        </w:tc>
        <w:tc>
          <w:tcPr>
            <w:tcBorders>
              <w:top w:color="000000" w:space="0" w:sz="0" w:val="nil"/>
              <w:bottom w:color="000000" w:space="0" w:sz="0" w:val="nil"/>
            </w:tcBorders>
          </w:tcPr>
          <w:p w:rsidR="00000000" w:rsidDel="00000000" w:rsidP="00000000" w:rsidRDefault="00000000" w:rsidRPr="00000000" w14:paraId="0000032C">
            <w:pPr>
              <w:rPr>
                <w:rFonts w:ascii="Lora" w:cs="Lora" w:eastAsia="Lora" w:hAnsi="Lora"/>
                <w:sz w:val="22"/>
                <w:szCs w:val="22"/>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32D">
            <w:pPr>
              <w:rPr>
                <w:rFonts w:ascii="Lora" w:cs="Lora" w:eastAsia="Lora" w:hAnsi="Lora"/>
                <w:sz w:val="22"/>
                <w:szCs w:val="22"/>
              </w:rPr>
            </w:pPr>
            <w:r w:rsidDel="00000000" w:rsidR="00000000" w:rsidRPr="00000000">
              <w:rPr>
                <w:rFonts w:ascii="Lora" w:cs="Lora" w:eastAsia="Lora" w:hAnsi="Lora"/>
                <w:sz w:val="22"/>
                <w:szCs w:val="22"/>
                <w:rtl w:val="0"/>
              </w:rPr>
              <w:t xml:space="preserve">Any other Black background</w:t>
            </w:r>
          </w:p>
        </w:tc>
        <w:tc>
          <w:tcPr>
            <w:tcBorders>
              <w:bottom w:color="000000" w:space="0" w:sz="4" w:val="single"/>
            </w:tcBorders>
            <w:vAlign w:val="center"/>
          </w:tcPr>
          <w:p w:rsidR="00000000" w:rsidDel="00000000" w:rsidP="00000000" w:rsidRDefault="00000000" w:rsidRPr="00000000" w14:paraId="0000032E">
            <w:pPr>
              <w:jc w:val="center"/>
              <w:rPr>
                <w:rFonts w:ascii="Lora" w:cs="Lora" w:eastAsia="Lora" w:hAnsi="Lora"/>
                <w:sz w:val="22"/>
                <w:szCs w:val="22"/>
              </w:rPr>
            </w:pPr>
            <w:sdt>
              <w:sdtPr>
                <w:tag w:val="goog_rdk_26"/>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2F">
            <w:pPr>
              <w:rPr>
                <w:rFonts w:ascii="Lora" w:cs="Lora" w:eastAsia="Lora" w:hAnsi="Lora"/>
                <w:sz w:val="22"/>
                <w:szCs w:val="22"/>
              </w:rPr>
            </w:pPr>
            <w:r w:rsidDel="00000000" w:rsidR="00000000" w:rsidRPr="00000000">
              <w:rPr>
                <w:rFonts w:ascii="Lora" w:cs="Lora" w:eastAsia="Lora" w:hAnsi="Lora"/>
                <w:sz w:val="22"/>
                <w:szCs w:val="22"/>
                <w:rtl w:val="0"/>
              </w:rPr>
              <w:t xml:space="preserve">Traveller of Irish Heritage</w:t>
            </w:r>
          </w:p>
        </w:tc>
        <w:tc>
          <w:tcPr>
            <w:vAlign w:val="center"/>
          </w:tcPr>
          <w:p w:rsidR="00000000" w:rsidDel="00000000" w:rsidP="00000000" w:rsidRDefault="00000000" w:rsidRPr="00000000" w14:paraId="00000330">
            <w:pPr>
              <w:jc w:val="center"/>
              <w:rPr>
                <w:rFonts w:ascii="Lora" w:cs="Lora" w:eastAsia="Lora" w:hAnsi="Lora"/>
                <w:sz w:val="22"/>
                <w:szCs w:val="22"/>
              </w:rPr>
            </w:pPr>
            <w:sdt>
              <w:sdtPr>
                <w:tag w:val="goog_rdk_27"/>
              </w:sdtPr>
              <w:sdtContent>
                <w:r w:rsidDel="00000000" w:rsidR="00000000" w:rsidRPr="00000000">
                  <w:rPr>
                    <w:rFonts w:ascii="Arial Unicode MS" w:cs="Arial Unicode MS" w:eastAsia="Arial Unicode MS" w:hAnsi="Arial Unicode MS"/>
                    <w:sz w:val="22"/>
                    <w:szCs w:val="22"/>
                    <w:rtl w:val="0"/>
                  </w:rPr>
                  <w:t xml:space="preserve">☐</w:t>
                </w:r>
              </w:sdtContent>
            </w:sdt>
          </w:p>
        </w:tc>
        <w:tc>
          <w:tcPr>
            <w:tcBorders>
              <w:top w:color="000000" w:space="0" w:sz="0" w:val="nil"/>
              <w:bottom w:color="000000" w:space="0" w:sz="0" w:val="nil"/>
              <w:right w:color="000000" w:space="0" w:sz="0" w:val="nil"/>
            </w:tcBorders>
          </w:tcPr>
          <w:p w:rsidR="00000000" w:rsidDel="00000000" w:rsidP="00000000" w:rsidRDefault="00000000" w:rsidRPr="00000000" w14:paraId="00000331">
            <w:pPr>
              <w:rPr>
                <w:rFonts w:ascii="Lora" w:cs="Lora" w:eastAsia="Lora" w:hAnsi="Lora"/>
                <w:sz w:val="22"/>
                <w:szCs w:val="22"/>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332">
            <w:pPr>
              <w:rPr>
                <w:rFonts w:ascii="Lora" w:cs="Lora" w:eastAsia="Lora" w:hAnsi="Lora"/>
                <w:sz w:val="22"/>
                <w:szCs w:val="22"/>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333">
            <w:pPr>
              <w:jc w:val="center"/>
              <w:rPr>
                <w:rFonts w:ascii="Lora" w:cs="Lora" w:eastAsia="Lora" w:hAnsi="Lora"/>
                <w:sz w:val="22"/>
                <w:szCs w:val="22"/>
              </w:rPr>
            </w:pPr>
            <w:r w:rsidDel="00000000" w:rsidR="00000000" w:rsidRPr="00000000">
              <w:rPr>
                <w:rtl w:val="0"/>
              </w:rPr>
            </w:r>
          </w:p>
        </w:tc>
      </w:tr>
      <w:tr>
        <w:trPr>
          <w:cantSplit w:val="0"/>
          <w:tblHeader w:val="0"/>
        </w:trPr>
        <w:tc>
          <w:tcPr>
            <w:tcBorders>
              <w:bottom w:color="000000" w:space="0" w:sz="4" w:val="single"/>
            </w:tcBorders>
          </w:tcPr>
          <w:p w:rsidR="00000000" w:rsidDel="00000000" w:rsidP="00000000" w:rsidRDefault="00000000" w:rsidRPr="00000000" w14:paraId="00000334">
            <w:pPr>
              <w:rPr>
                <w:rFonts w:ascii="Lora" w:cs="Lora" w:eastAsia="Lora" w:hAnsi="Lora"/>
                <w:sz w:val="22"/>
                <w:szCs w:val="22"/>
              </w:rPr>
            </w:pPr>
            <w:r w:rsidDel="00000000" w:rsidR="00000000" w:rsidRPr="00000000">
              <w:rPr>
                <w:rFonts w:ascii="Lora" w:cs="Lora" w:eastAsia="Lora" w:hAnsi="Lora"/>
                <w:sz w:val="22"/>
                <w:szCs w:val="22"/>
                <w:rtl w:val="0"/>
              </w:rPr>
              <w:t xml:space="preserve">Any other White background</w:t>
            </w:r>
          </w:p>
        </w:tc>
        <w:tc>
          <w:tcPr>
            <w:tcBorders>
              <w:bottom w:color="000000" w:space="0" w:sz="4" w:val="single"/>
            </w:tcBorders>
            <w:vAlign w:val="center"/>
          </w:tcPr>
          <w:p w:rsidR="00000000" w:rsidDel="00000000" w:rsidP="00000000" w:rsidRDefault="00000000" w:rsidRPr="00000000" w14:paraId="00000335">
            <w:pPr>
              <w:jc w:val="center"/>
              <w:rPr>
                <w:rFonts w:ascii="Lora" w:cs="Lora" w:eastAsia="Lora" w:hAnsi="Lora"/>
                <w:sz w:val="22"/>
                <w:szCs w:val="22"/>
              </w:rPr>
            </w:pPr>
            <w:sdt>
              <w:sdtPr>
                <w:tag w:val="goog_rdk_28"/>
              </w:sdtPr>
              <w:sdtContent>
                <w:r w:rsidDel="00000000" w:rsidR="00000000" w:rsidRPr="00000000">
                  <w:rPr>
                    <w:rFonts w:ascii="Arial Unicode MS" w:cs="Arial Unicode MS" w:eastAsia="Arial Unicode MS" w:hAnsi="Arial Unicode MS"/>
                    <w:sz w:val="22"/>
                    <w:szCs w:val="22"/>
                    <w:rtl w:val="0"/>
                  </w:rPr>
                  <w:t xml:space="preserve">☐</w:t>
                </w:r>
              </w:sdtContent>
            </w:sdt>
          </w:p>
        </w:tc>
        <w:tc>
          <w:tcPr>
            <w:tcBorders>
              <w:top w:color="000000" w:space="0" w:sz="0" w:val="nil"/>
              <w:bottom w:color="000000" w:space="0" w:sz="0" w:val="nil"/>
            </w:tcBorders>
          </w:tcPr>
          <w:p w:rsidR="00000000" w:rsidDel="00000000" w:rsidP="00000000" w:rsidRDefault="00000000" w:rsidRPr="00000000" w14:paraId="00000336">
            <w:pP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337">
            <w:pPr>
              <w:rPr>
                <w:rFonts w:ascii="Lora" w:cs="Lora" w:eastAsia="Lora" w:hAnsi="Lora"/>
                <w:sz w:val="22"/>
                <w:szCs w:val="22"/>
              </w:rPr>
            </w:pPr>
            <w:r w:rsidDel="00000000" w:rsidR="00000000" w:rsidRPr="00000000">
              <w:rPr>
                <w:rFonts w:ascii="Lora" w:cs="Lora" w:eastAsia="Lora" w:hAnsi="Lora"/>
                <w:b w:val="1"/>
                <w:sz w:val="22"/>
                <w:szCs w:val="22"/>
                <w:rtl w:val="0"/>
              </w:rPr>
              <w:t xml:space="preserve">D. Asian or Asian British</w:t>
            </w:r>
            <w:r w:rsidDel="00000000" w:rsidR="00000000" w:rsidRPr="00000000">
              <w:rPr>
                <w:rtl w:val="0"/>
              </w:rPr>
            </w:r>
          </w:p>
        </w:tc>
        <w:tc>
          <w:tcPr>
            <w:vAlign w:val="center"/>
          </w:tcPr>
          <w:p w:rsidR="00000000" w:rsidDel="00000000" w:rsidP="00000000" w:rsidRDefault="00000000" w:rsidRPr="00000000" w14:paraId="00000338">
            <w:pPr>
              <w:jc w:val="center"/>
              <w:rPr>
                <w:rFonts w:ascii="Lora" w:cs="Lora" w:eastAsia="Lora" w:hAnsi="Lora"/>
                <w:sz w:val="22"/>
                <w:szCs w:val="22"/>
              </w:rPr>
            </w:pPr>
            <w:r w:rsidDel="00000000" w:rsidR="00000000" w:rsidRPr="00000000">
              <w:rPr>
                <w:rtl w:val="0"/>
              </w:rPr>
            </w:r>
          </w:p>
        </w:tc>
      </w:tr>
      <w:tr>
        <w:trPr>
          <w:cantSplit w:val="0"/>
          <w:tblHeader w:val="0"/>
        </w:trPr>
        <w:tc>
          <w:tcPr>
            <w:tcBorders>
              <w:left w:color="000000" w:space="0" w:sz="0" w:val="nil"/>
              <w:right w:color="000000" w:space="0" w:sz="0" w:val="nil"/>
            </w:tcBorders>
          </w:tcPr>
          <w:p w:rsidR="00000000" w:rsidDel="00000000" w:rsidP="00000000" w:rsidRDefault="00000000" w:rsidRPr="00000000" w14:paraId="00000339">
            <w:pPr>
              <w:rPr>
                <w:rFonts w:ascii="Lora" w:cs="Lora" w:eastAsia="Lora" w:hAnsi="Lora"/>
                <w:sz w:val="22"/>
                <w:szCs w:val="22"/>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33A">
            <w:pPr>
              <w:rPr>
                <w:rFonts w:ascii="Lora" w:cs="Lora" w:eastAsia="Lora" w:hAnsi="Lora"/>
                <w:sz w:val="22"/>
                <w:szCs w:val="22"/>
              </w:rPr>
            </w:pP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33B">
            <w:pP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33C">
            <w:pPr>
              <w:rPr>
                <w:rFonts w:ascii="Lora" w:cs="Lora" w:eastAsia="Lora" w:hAnsi="Lora"/>
                <w:sz w:val="22"/>
                <w:szCs w:val="22"/>
              </w:rPr>
            </w:pPr>
            <w:r w:rsidDel="00000000" w:rsidR="00000000" w:rsidRPr="00000000">
              <w:rPr>
                <w:rFonts w:ascii="Lora" w:cs="Lora" w:eastAsia="Lora" w:hAnsi="Lora"/>
                <w:sz w:val="22"/>
                <w:szCs w:val="22"/>
                <w:rtl w:val="0"/>
              </w:rPr>
              <w:t xml:space="preserve">Indian</w:t>
            </w:r>
          </w:p>
        </w:tc>
        <w:tc>
          <w:tcPr>
            <w:vAlign w:val="center"/>
          </w:tcPr>
          <w:p w:rsidR="00000000" w:rsidDel="00000000" w:rsidP="00000000" w:rsidRDefault="00000000" w:rsidRPr="00000000" w14:paraId="0000033D">
            <w:pPr>
              <w:jc w:val="center"/>
              <w:rPr>
                <w:rFonts w:ascii="Lora" w:cs="Lora" w:eastAsia="Lora" w:hAnsi="Lora"/>
                <w:sz w:val="22"/>
                <w:szCs w:val="22"/>
              </w:rPr>
            </w:pPr>
            <w:sdt>
              <w:sdtPr>
                <w:tag w:val="goog_rdk_29"/>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3E">
            <w:pPr>
              <w:rPr>
                <w:rFonts w:ascii="Lora" w:cs="Lora" w:eastAsia="Lora" w:hAnsi="Lora"/>
                <w:sz w:val="22"/>
                <w:szCs w:val="22"/>
              </w:rPr>
            </w:pPr>
            <w:r w:rsidDel="00000000" w:rsidR="00000000" w:rsidRPr="00000000">
              <w:rPr>
                <w:rFonts w:ascii="Lora" w:cs="Lora" w:eastAsia="Lora" w:hAnsi="Lora"/>
                <w:b w:val="1"/>
                <w:sz w:val="22"/>
                <w:szCs w:val="22"/>
                <w:rtl w:val="0"/>
              </w:rPr>
              <w:t xml:space="preserve">B. Mixed</w:t>
            </w:r>
            <w:r w:rsidDel="00000000" w:rsidR="00000000" w:rsidRPr="00000000">
              <w:rPr>
                <w:rtl w:val="0"/>
              </w:rPr>
            </w:r>
          </w:p>
        </w:tc>
        <w:tc>
          <w:tcPr/>
          <w:p w:rsidR="00000000" w:rsidDel="00000000" w:rsidP="00000000" w:rsidRDefault="00000000" w:rsidRPr="00000000" w14:paraId="0000033F">
            <w:pPr>
              <w:rPr>
                <w:rFonts w:ascii="Lora" w:cs="Lora" w:eastAsia="Lora" w:hAnsi="Lora"/>
                <w:sz w:val="22"/>
                <w:szCs w:val="22"/>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340">
            <w:pP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341">
            <w:pPr>
              <w:rPr>
                <w:rFonts w:ascii="Lora" w:cs="Lora" w:eastAsia="Lora" w:hAnsi="Lora"/>
                <w:sz w:val="22"/>
                <w:szCs w:val="22"/>
              </w:rPr>
            </w:pPr>
            <w:r w:rsidDel="00000000" w:rsidR="00000000" w:rsidRPr="00000000">
              <w:rPr>
                <w:rFonts w:ascii="Lora" w:cs="Lora" w:eastAsia="Lora" w:hAnsi="Lora"/>
                <w:sz w:val="22"/>
                <w:szCs w:val="22"/>
                <w:rtl w:val="0"/>
              </w:rPr>
              <w:t xml:space="preserve">Pakistani</w:t>
            </w:r>
          </w:p>
        </w:tc>
        <w:tc>
          <w:tcPr>
            <w:vAlign w:val="center"/>
          </w:tcPr>
          <w:p w:rsidR="00000000" w:rsidDel="00000000" w:rsidP="00000000" w:rsidRDefault="00000000" w:rsidRPr="00000000" w14:paraId="00000342">
            <w:pPr>
              <w:jc w:val="center"/>
              <w:rPr>
                <w:rFonts w:ascii="Lora" w:cs="Lora" w:eastAsia="Lora" w:hAnsi="Lora"/>
                <w:sz w:val="22"/>
                <w:szCs w:val="22"/>
              </w:rPr>
            </w:pPr>
            <w:sdt>
              <w:sdtPr>
                <w:tag w:val="goog_rdk_30"/>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43">
            <w:pPr>
              <w:rPr>
                <w:rFonts w:ascii="Lora" w:cs="Lora" w:eastAsia="Lora" w:hAnsi="Lora"/>
                <w:sz w:val="22"/>
                <w:szCs w:val="22"/>
              </w:rPr>
            </w:pPr>
            <w:r w:rsidDel="00000000" w:rsidR="00000000" w:rsidRPr="00000000">
              <w:rPr>
                <w:rFonts w:ascii="Lora" w:cs="Lora" w:eastAsia="Lora" w:hAnsi="Lora"/>
                <w:sz w:val="22"/>
                <w:szCs w:val="22"/>
                <w:rtl w:val="0"/>
              </w:rPr>
              <w:t xml:space="preserve">White and Black Caribbean</w:t>
            </w:r>
          </w:p>
        </w:tc>
        <w:tc>
          <w:tcPr>
            <w:vAlign w:val="center"/>
          </w:tcPr>
          <w:p w:rsidR="00000000" w:rsidDel="00000000" w:rsidP="00000000" w:rsidRDefault="00000000" w:rsidRPr="00000000" w14:paraId="00000344">
            <w:pPr>
              <w:jc w:val="center"/>
              <w:rPr>
                <w:rFonts w:ascii="Lora" w:cs="Lora" w:eastAsia="Lora" w:hAnsi="Lora"/>
                <w:sz w:val="22"/>
                <w:szCs w:val="22"/>
              </w:rPr>
            </w:pPr>
            <w:sdt>
              <w:sdtPr>
                <w:tag w:val="goog_rdk_31"/>
              </w:sdtPr>
              <w:sdtContent>
                <w:r w:rsidDel="00000000" w:rsidR="00000000" w:rsidRPr="00000000">
                  <w:rPr>
                    <w:rFonts w:ascii="Arial Unicode MS" w:cs="Arial Unicode MS" w:eastAsia="Arial Unicode MS" w:hAnsi="Arial Unicode MS"/>
                    <w:sz w:val="22"/>
                    <w:szCs w:val="22"/>
                    <w:rtl w:val="0"/>
                  </w:rPr>
                  <w:t xml:space="preserve">☐</w:t>
                </w:r>
              </w:sdtContent>
            </w:sdt>
          </w:p>
        </w:tc>
        <w:tc>
          <w:tcPr>
            <w:tcBorders>
              <w:top w:color="000000" w:space="0" w:sz="0" w:val="nil"/>
              <w:bottom w:color="000000" w:space="0" w:sz="0" w:val="nil"/>
            </w:tcBorders>
          </w:tcPr>
          <w:p w:rsidR="00000000" w:rsidDel="00000000" w:rsidP="00000000" w:rsidRDefault="00000000" w:rsidRPr="00000000" w14:paraId="00000345">
            <w:pPr>
              <w:rPr>
                <w:rFonts w:ascii="Lora" w:cs="Lora" w:eastAsia="Lora" w:hAnsi="Lora"/>
                <w:sz w:val="22"/>
                <w:szCs w:val="22"/>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346">
            <w:pPr>
              <w:rPr>
                <w:rFonts w:ascii="Lora" w:cs="Lora" w:eastAsia="Lora" w:hAnsi="Lora"/>
                <w:sz w:val="22"/>
                <w:szCs w:val="22"/>
              </w:rPr>
            </w:pPr>
            <w:r w:rsidDel="00000000" w:rsidR="00000000" w:rsidRPr="00000000">
              <w:rPr>
                <w:rFonts w:ascii="Lora" w:cs="Lora" w:eastAsia="Lora" w:hAnsi="Lora"/>
                <w:sz w:val="22"/>
                <w:szCs w:val="22"/>
                <w:rtl w:val="0"/>
              </w:rPr>
              <w:t xml:space="preserve">Bangladeshi</w:t>
            </w:r>
          </w:p>
        </w:tc>
        <w:tc>
          <w:tcPr>
            <w:tcBorders>
              <w:bottom w:color="000000" w:space="0" w:sz="4" w:val="single"/>
            </w:tcBorders>
            <w:vAlign w:val="center"/>
          </w:tcPr>
          <w:p w:rsidR="00000000" w:rsidDel="00000000" w:rsidP="00000000" w:rsidRDefault="00000000" w:rsidRPr="00000000" w14:paraId="00000347">
            <w:pPr>
              <w:jc w:val="center"/>
              <w:rPr>
                <w:rFonts w:ascii="Lora" w:cs="Lora" w:eastAsia="Lora" w:hAnsi="Lora"/>
                <w:sz w:val="22"/>
                <w:szCs w:val="22"/>
              </w:rPr>
            </w:pPr>
            <w:sdt>
              <w:sdtPr>
                <w:tag w:val="goog_rdk_32"/>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48">
            <w:pPr>
              <w:rPr>
                <w:rFonts w:ascii="Lora" w:cs="Lora" w:eastAsia="Lora" w:hAnsi="Lora"/>
                <w:sz w:val="22"/>
                <w:szCs w:val="22"/>
              </w:rPr>
            </w:pPr>
            <w:r w:rsidDel="00000000" w:rsidR="00000000" w:rsidRPr="00000000">
              <w:rPr>
                <w:rFonts w:ascii="Lora" w:cs="Lora" w:eastAsia="Lora" w:hAnsi="Lora"/>
                <w:sz w:val="22"/>
                <w:szCs w:val="22"/>
                <w:rtl w:val="0"/>
              </w:rPr>
              <w:t xml:space="preserve">White and Asian</w:t>
            </w:r>
          </w:p>
        </w:tc>
        <w:tc>
          <w:tcPr>
            <w:vAlign w:val="center"/>
          </w:tcPr>
          <w:p w:rsidR="00000000" w:rsidDel="00000000" w:rsidP="00000000" w:rsidRDefault="00000000" w:rsidRPr="00000000" w14:paraId="00000349">
            <w:pPr>
              <w:jc w:val="center"/>
              <w:rPr>
                <w:rFonts w:ascii="Lora" w:cs="Lora" w:eastAsia="Lora" w:hAnsi="Lora"/>
                <w:sz w:val="22"/>
                <w:szCs w:val="22"/>
              </w:rPr>
            </w:pPr>
            <w:sdt>
              <w:sdtPr>
                <w:tag w:val="goog_rdk_33"/>
              </w:sdtPr>
              <w:sdtContent>
                <w:r w:rsidDel="00000000" w:rsidR="00000000" w:rsidRPr="00000000">
                  <w:rPr>
                    <w:rFonts w:ascii="Arial Unicode MS" w:cs="Arial Unicode MS" w:eastAsia="Arial Unicode MS" w:hAnsi="Arial Unicode MS"/>
                    <w:sz w:val="22"/>
                    <w:szCs w:val="22"/>
                    <w:rtl w:val="0"/>
                  </w:rPr>
                  <w:t xml:space="preserve">☐</w:t>
                </w:r>
              </w:sdtContent>
            </w:sdt>
          </w:p>
        </w:tc>
        <w:tc>
          <w:tcPr>
            <w:tcBorders>
              <w:top w:color="000000" w:space="0" w:sz="0" w:val="nil"/>
              <w:bottom w:color="000000" w:space="0" w:sz="0" w:val="nil"/>
              <w:right w:color="000000" w:space="0" w:sz="0" w:val="nil"/>
            </w:tcBorders>
          </w:tcPr>
          <w:p w:rsidR="00000000" w:rsidDel="00000000" w:rsidP="00000000" w:rsidRDefault="00000000" w:rsidRPr="00000000" w14:paraId="0000034A">
            <w:pPr>
              <w:rPr>
                <w:rFonts w:ascii="Lora" w:cs="Lora" w:eastAsia="Lora" w:hAnsi="Lora"/>
                <w:sz w:val="22"/>
                <w:szCs w:val="22"/>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34B">
            <w:pPr>
              <w:rPr>
                <w:rFonts w:ascii="Lora" w:cs="Lora" w:eastAsia="Lora" w:hAnsi="Lora"/>
                <w:sz w:val="22"/>
                <w:szCs w:val="22"/>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34C">
            <w:pPr>
              <w:jc w:val="center"/>
              <w:rPr>
                <w:rFonts w:ascii="Lora" w:cs="Lora" w:eastAsia="Lora" w:hAnsi="Lora"/>
                <w:sz w:val="22"/>
                <w:szCs w:val="22"/>
              </w:rPr>
            </w:pPr>
            <w:r w:rsidDel="00000000" w:rsidR="00000000" w:rsidRPr="00000000">
              <w:rPr>
                <w:rtl w:val="0"/>
              </w:rPr>
            </w:r>
          </w:p>
        </w:tc>
      </w:tr>
      <w:tr>
        <w:trPr>
          <w:cantSplit w:val="0"/>
          <w:tblHeader w:val="0"/>
        </w:trPr>
        <w:tc>
          <w:tcPr>
            <w:tcBorders>
              <w:bottom w:color="000000" w:space="0" w:sz="4" w:val="single"/>
            </w:tcBorders>
          </w:tcPr>
          <w:p w:rsidR="00000000" w:rsidDel="00000000" w:rsidP="00000000" w:rsidRDefault="00000000" w:rsidRPr="00000000" w14:paraId="0000034D">
            <w:pPr>
              <w:rPr>
                <w:rFonts w:ascii="Lora" w:cs="Lora" w:eastAsia="Lora" w:hAnsi="Lora"/>
                <w:sz w:val="22"/>
                <w:szCs w:val="22"/>
              </w:rPr>
            </w:pPr>
            <w:r w:rsidDel="00000000" w:rsidR="00000000" w:rsidRPr="00000000">
              <w:rPr>
                <w:rFonts w:ascii="Lora" w:cs="Lora" w:eastAsia="Lora" w:hAnsi="Lora"/>
                <w:sz w:val="22"/>
                <w:szCs w:val="22"/>
                <w:rtl w:val="0"/>
              </w:rPr>
              <w:t xml:space="preserve">Any other mixed</w:t>
            </w:r>
          </w:p>
        </w:tc>
        <w:tc>
          <w:tcPr>
            <w:tcBorders>
              <w:bottom w:color="000000" w:space="0" w:sz="4" w:val="single"/>
            </w:tcBorders>
            <w:vAlign w:val="center"/>
          </w:tcPr>
          <w:p w:rsidR="00000000" w:rsidDel="00000000" w:rsidP="00000000" w:rsidRDefault="00000000" w:rsidRPr="00000000" w14:paraId="0000034E">
            <w:pPr>
              <w:jc w:val="center"/>
              <w:rPr>
                <w:rFonts w:ascii="Lora" w:cs="Lora" w:eastAsia="Lora" w:hAnsi="Lora"/>
                <w:sz w:val="22"/>
                <w:szCs w:val="22"/>
              </w:rPr>
            </w:pPr>
            <w:sdt>
              <w:sdtPr>
                <w:tag w:val="goog_rdk_34"/>
              </w:sdtPr>
              <w:sdtContent>
                <w:r w:rsidDel="00000000" w:rsidR="00000000" w:rsidRPr="00000000">
                  <w:rPr>
                    <w:rFonts w:ascii="Arial Unicode MS" w:cs="Arial Unicode MS" w:eastAsia="Arial Unicode MS" w:hAnsi="Arial Unicode MS"/>
                    <w:sz w:val="22"/>
                    <w:szCs w:val="22"/>
                    <w:rtl w:val="0"/>
                  </w:rPr>
                  <w:t xml:space="preserve">☐</w:t>
                </w:r>
              </w:sdtContent>
            </w:sdt>
          </w:p>
        </w:tc>
        <w:tc>
          <w:tcPr>
            <w:tcBorders>
              <w:top w:color="000000" w:space="0" w:sz="0" w:val="nil"/>
              <w:bottom w:color="000000" w:space="0" w:sz="0" w:val="nil"/>
            </w:tcBorders>
          </w:tcPr>
          <w:p w:rsidR="00000000" w:rsidDel="00000000" w:rsidP="00000000" w:rsidRDefault="00000000" w:rsidRPr="00000000" w14:paraId="0000034F">
            <w:pP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350">
            <w:pPr>
              <w:rPr>
                <w:rFonts w:ascii="Lora" w:cs="Lora" w:eastAsia="Lora" w:hAnsi="Lora"/>
                <w:sz w:val="22"/>
                <w:szCs w:val="22"/>
              </w:rPr>
            </w:pPr>
            <w:r w:rsidDel="00000000" w:rsidR="00000000" w:rsidRPr="00000000">
              <w:rPr>
                <w:rFonts w:ascii="Lora" w:cs="Lora" w:eastAsia="Lora" w:hAnsi="Lora"/>
                <w:b w:val="1"/>
                <w:sz w:val="22"/>
                <w:szCs w:val="22"/>
                <w:rtl w:val="0"/>
              </w:rPr>
              <w:t xml:space="preserve">E. Other ethnic groups</w:t>
            </w:r>
            <w:r w:rsidDel="00000000" w:rsidR="00000000" w:rsidRPr="00000000">
              <w:rPr>
                <w:rtl w:val="0"/>
              </w:rPr>
            </w:r>
          </w:p>
        </w:tc>
        <w:tc>
          <w:tcPr>
            <w:vAlign w:val="center"/>
          </w:tcPr>
          <w:p w:rsidR="00000000" w:rsidDel="00000000" w:rsidP="00000000" w:rsidRDefault="00000000" w:rsidRPr="00000000" w14:paraId="00000351">
            <w:pPr>
              <w:jc w:val="center"/>
              <w:rPr>
                <w:rFonts w:ascii="Lora" w:cs="Lora" w:eastAsia="Lora" w:hAnsi="Lora"/>
                <w:sz w:val="22"/>
                <w:szCs w:val="22"/>
              </w:rPr>
            </w:pPr>
            <w:r w:rsidDel="00000000" w:rsidR="00000000" w:rsidRPr="00000000">
              <w:rPr>
                <w:rtl w:val="0"/>
              </w:rPr>
            </w:r>
          </w:p>
        </w:tc>
      </w:tr>
      <w:tr>
        <w:trPr>
          <w:cantSplit w:val="0"/>
          <w:tblHeader w:val="0"/>
        </w:trPr>
        <w:tc>
          <w:tcPr>
            <w:tcBorders>
              <w:left w:color="000000" w:space="0" w:sz="0" w:val="nil"/>
              <w:bottom w:color="000000" w:space="0" w:sz="0" w:val="nil"/>
              <w:right w:color="000000" w:space="0" w:sz="0" w:val="nil"/>
            </w:tcBorders>
          </w:tcPr>
          <w:p w:rsidR="00000000" w:rsidDel="00000000" w:rsidP="00000000" w:rsidRDefault="00000000" w:rsidRPr="00000000" w14:paraId="00000352">
            <w:pPr>
              <w:rPr>
                <w:rFonts w:ascii="Lora" w:cs="Lora" w:eastAsia="Lora" w:hAnsi="Lora"/>
                <w:sz w:val="22"/>
                <w:szCs w:val="22"/>
              </w:rPr>
            </w:pPr>
            <w:r w:rsidDel="00000000" w:rsidR="00000000" w:rsidRPr="00000000">
              <w:rPr>
                <w:rtl w:val="0"/>
              </w:rPr>
            </w:r>
          </w:p>
        </w:tc>
        <w:tc>
          <w:tcPr>
            <w:tcBorders>
              <w:left w:color="000000" w:space="0" w:sz="0" w:val="nil"/>
              <w:bottom w:color="000000" w:space="0" w:sz="0" w:val="nil"/>
              <w:right w:color="000000" w:space="0" w:sz="0" w:val="nil"/>
            </w:tcBorders>
            <w:vAlign w:val="center"/>
          </w:tcPr>
          <w:p w:rsidR="00000000" w:rsidDel="00000000" w:rsidP="00000000" w:rsidRDefault="00000000" w:rsidRPr="00000000" w14:paraId="00000353">
            <w:pPr>
              <w:jc w:val="center"/>
              <w:rPr>
                <w:rFonts w:ascii="Lora" w:cs="Lora" w:eastAsia="Lora" w:hAnsi="Lora"/>
                <w:sz w:val="22"/>
                <w:szCs w:val="22"/>
              </w:rPr>
            </w:pP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354">
            <w:pP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355">
            <w:pPr>
              <w:rPr>
                <w:rFonts w:ascii="Lora" w:cs="Lora" w:eastAsia="Lora" w:hAnsi="Lora"/>
                <w:sz w:val="22"/>
                <w:szCs w:val="22"/>
              </w:rPr>
            </w:pPr>
            <w:r w:rsidDel="00000000" w:rsidR="00000000" w:rsidRPr="00000000">
              <w:rPr>
                <w:rFonts w:ascii="Lora" w:cs="Lora" w:eastAsia="Lora" w:hAnsi="Lora"/>
                <w:sz w:val="22"/>
                <w:szCs w:val="22"/>
                <w:rtl w:val="0"/>
              </w:rPr>
              <w:t xml:space="preserve">Chinese</w:t>
            </w:r>
          </w:p>
        </w:tc>
        <w:tc>
          <w:tcPr>
            <w:vAlign w:val="center"/>
          </w:tcPr>
          <w:p w:rsidR="00000000" w:rsidDel="00000000" w:rsidP="00000000" w:rsidRDefault="00000000" w:rsidRPr="00000000" w14:paraId="00000356">
            <w:pPr>
              <w:jc w:val="center"/>
              <w:rPr>
                <w:rFonts w:ascii="Lora" w:cs="Lora" w:eastAsia="Lora" w:hAnsi="Lora"/>
                <w:sz w:val="22"/>
                <w:szCs w:val="22"/>
              </w:rPr>
            </w:pPr>
            <w:sdt>
              <w:sdtPr>
                <w:tag w:val="goog_rdk_35"/>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357">
            <w:pPr>
              <w:rPr>
                <w:rFonts w:ascii="Lora" w:cs="Lora" w:eastAsia="Lora" w:hAnsi="Lora"/>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358">
            <w:pPr>
              <w:rPr>
                <w:rFonts w:ascii="Lora" w:cs="Lora" w:eastAsia="Lora" w:hAnsi="Lora"/>
                <w:sz w:val="22"/>
                <w:szCs w:val="22"/>
              </w:rPr>
            </w:pP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359">
            <w:pPr>
              <w:rPr>
                <w:rFonts w:ascii="Lora" w:cs="Lora" w:eastAsia="Lora" w:hAnsi="Lora"/>
                <w:sz w:val="22"/>
                <w:szCs w:val="22"/>
              </w:rPr>
            </w:pPr>
            <w:r w:rsidDel="00000000" w:rsidR="00000000" w:rsidRPr="00000000">
              <w:rPr>
                <w:rtl w:val="0"/>
              </w:rPr>
            </w:r>
          </w:p>
        </w:tc>
        <w:tc>
          <w:tcPr/>
          <w:p w:rsidR="00000000" w:rsidDel="00000000" w:rsidP="00000000" w:rsidRDefault="00000000" w:rsidRPr="00000000" w14:paraId="0000035A">
            <w:pPr>
              <w:rPr>
                <w:rFonts w:ascii="Lora" w:cs="Lora" w:eastAsia="Lora" w:hAnsi="Lora"/>
                <w:sz w:val="22"/>
                <w:szCs w:val="22"/>
              </w:rPr>
            </w:pPr>
            <w:r w:rsidDel="00000000" w:rsidR="00000000" w:rsidRPr="00000000">
              <w:rPr>
                <w:rFonts w:ascii="Lora" w:cs="Lora" w:eastAsia="Lora" w:hAnsi="Lora"/>
                <w:sz w:val="22"/>
                <w:szCs w:val="22"/>
                <w:rtl w:val="0"/>
              </w:rPr>
              <w:t xml:space="preserve">Any other ethnic group (please specify)</w:t>
            </w:r>
          </w:p>
          <w:p w:rsidR="00000000" w:rsidDel="00000000" w:rsidP="00000000" w:rsidRDefault="00000000" w:rsidRPr="00000000" w14:paraId="0000035B">
            <w:pPr>
              <w:rPr>
                <w:rFonts w:ascii="Lora" w:cs="Lora" w:eastAsia="Lora" w:hAnsi="Lora"/>
                <w:sz w:val="22"/>
                <w:szCs w:val="22"/>
              </w:rPr>
            </w:pPr>
            <w:r w:rsidDel="00000000" w:rsidR="00000000" w:rsidRPr="00000000">
              <w:rPr>
                <w:rtl w:val="0"/>
              </w:rPr>
            </w:r>
          </w:p>
          <w:p w:rsidR="00000000" w:rsidDel="00000000" w:rsidP="00000000" w:rsidRDefault="00000000" w:rsidRPr="00000000" w14:paraId="0000035C">
            <w:pPr>
              <w:rPr>
                <w:rFonts w:ascii="Lora" w:cs="Lora" w:eastAsia="Lora" w:hAnsi="Lora"/>
                <w:sz w:val="22"/>
                <w:szCs w:val="22"/>
              </w:rPr>
            </w:pPr>
            <w:r w:rsidDel="00000000" w:rsidR="00000000" w:rsidRPr="00000000">
              <w:rPr>
                <w:rtl w:val="0"/>
              </w:rPr>
            </w:r>
          </w:p>
        </w:tc>
        <w:tc>
          <w:tcPr>
            <w:vAlign w:val="center"/>
          </w:tcPr>
          <w:p w:rsidR="00000000" w:rsidDel="00000000" w:rsidP="00000000" w:rsidRDefault="00000000" w:rsidRPr="00000000" w14:paraId="0000035D">
            <w:pPr>
              <w:jc w:val="center"/>
              <w:rPr>
                <w:rFonts w:ascii="Lora" w:cs="Lora" w:eastAsia="Lora" w:hAnsi="Lora"/>
                <w:sz w:val="22"/>
                <w:szCs w:val="22"/>
              </w:rPr>
            </w:pPr>
            <w:sdt>
              <w:sdtPr>
                <w:tag w:val="goog_rdk_36"/>
              </w:sdtPr>
              <w:sdtContent>
                <w:r w:rsidDel="00000000" w:rsidR="00000000" w:rsidRPr="00000000">
                  <w:rPr>
                    <w:rFonts w:ascii="Arial Unicode MS" w:cs="Arial Unicode MS" w:eastAsia="Arial Unicode MS" w:hAnsi="Arial Unicode MS"/>
                    <w:sz w:val="22"/>
                    <w:szCs w:val="22"/>
                    <w:rtl w:val="0"/>
                  </w:rPr>
                  <w:t xml:space="preserve">☐</w:t>
                </w:r>
              </w:sdtContent>
            </w:sdt>
          </w:p>
        </w:tc>
      </w:tr>
    </w:tbl>
    <w:p w:rsidR="00000000" w:rsidDel="00000000" w:rsidP="00000000" w:rsidRDefault="00000000" w:rsidRPr="00000000" w14:paraId="0000035E">
      <w:pPr>
        <w:pStyle w:val="Heading2"/>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35F">
      <w:pPr>
        <w:pStyle w:val="Heading2"/>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Disability Guidance</w:t>
      </w:r>
    </w:p>
    <w:p w:rsidR="00000000" w:rsidDel="00000000" w:rsidP="00000000" w:rsidRDefault="00000000" w:rsidRPr="00000000" w14:paraId="00000360">
      <w:pPr>
        <w:jc w:val="both"/>
        <w:rPr>
          <w:rFonts w:ascii="Lora" w:cs="Lora" w:eastAsia="Lora" w:hAnsi="Lora"/>
          <w:sz w:val="22"/>
          <w:szCs w:val="22"/>
        </w:rPr>
      </w:pPr>
      <w:r w:rsidDel="00000000" w:rsidR="00000000" w:rsidRPr="00000000">
        <w:rPr>
          <w:rFonts w:ascii="Lora" w:cs="Lora" w:eastAsia="Lora" w:hAnsi="Lora"/>
          <w:sz w:val="22"/>
          <w:szCs w:val="22"/>
          <w:rtl w:val="0"/>
        </w:rPr>
        <w:t xml:space="preserve">Where an applicant has a disability and they meet the essential criteria of the post they are automatically shortlisted for interview.  This positive action helps ensure people with disabilities get their fair share of jobs.</w:t>
      </w:r>
    </w:p>
    <w:p w:rsidR="00000000" w:rsidDel="00000000" w:rsidP="00000000" w:rsidRDefault="00000000" w:rsidRPr="00000000" w14:paraId="00000361">
      <w:pPr>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362">
      <w:pPr>
        <w:jc w:val="both"/>
        <w:rPr>
          <w:rFonts w:ascii="Lora" w:cs="Lora" w:eastAsia="Lora" w:hAnsi="Lora"/>
          <w:sz w:val="22"/>
          <w:szCs w:val="22"/>
        </w:rPr>
      </w:pPr>
      <w:r w:rsidDel="00000000" w:rsidR="00000000" w:rsidRPr="00000000">
        <w:rPr>
          <w:rFonts w:ascii="Lora" w:cs="Lora" w:eastAsia="Lora" w:hAnsi="Lora"/>
          <w:sz w:val="22"/>
          <w:szCs w:val="22"/>
          <w:rtl w:val="0"/>
        </w:rPr>
        <w:t xml:space="preserve">The Equality Act 2010 says that a person is disabled if they have a mental or physical impairment or long term health condition which has a substantial adverse effect on their ability to carry out normal day-to-day activities.</w:t>
      </w:r>
    </w:p>
    <w:p w:rsidR="00000000" w:rsidDel="00000000" w:rsidP="00000000" w:rsidRDefault="00000000" w:rsidRPr="00000000" w14:paraId="00000363">
      <w:pPr>
        <w:jc w:val="both"/>
        <w:rPr>
          <w:rFonts w:ascii="Lora" w:cs="Lora" w:eastAsia="Lora" w:hAnsi="Lora"/>
          <w:sz w:val="22"/>
          <w:szCs w:val="22"/>
        </w:rPr>
      </w:pPr>
      <w:r w:rsidDel="00000000" w:rsidR="00000000" w:rsidRPr="00000000">
        <w:rPr>
          <w:rtl w:val="0"/>
        </w:rPr>
      </w:r>
    </w:p>
    <w:p w:rsidR="00000000" w:rsidDel="00000000" w:rsidP="00000000" w:rsidRDefault="00000000" w:rsidRPr="00000000" w14:paraId="00000364">
      <w:pPr>
        <w:jc w:val="both"/>
        <w:rPr>
          <w:rFonts w:ascii="Lora" w:cs="Lora" w:eastAsia="Lora" w:hAnsi="Lora"/>
          <w:sz w:val="22"/>
          <w:szCs w:val="22"/>
        </w:rPr>
      </w:pPr>
      <w:r w:rsidDel="00000000" w:rsidR="00000000" w:rsidRPr="00000000">
        <w:rPr>
          <w:rFonts w:ascii="Lora" w:cs="Lora" w:eastAsia="Lora" w:hAnsi="Lora"/>
          <w:sz w:val="22"/>
          <w:szCs w:val="22"/>
          <w:rtl w:val="0"/>
        </w:rPr>
        <w:t xml:space="preserve">If you consider yourself to be disabled please let us know.  We would appreciate advice on any assistance you may require or reasonable adjustments we might arrange to enable you to attend or participate in the interview, in compliance with the Equality Act 2010. </w:t>
      </w:r>
    </w:p>
    <w:p w:rsidR="00000000" w:rsidDel="00000000" w:rsidP="00000000" w:rsidRDefault="00000000" w:rsidRPr="00000000" w14:paraId="00000365">
      <w:pPr>
        <w:rPr>
          <w:rFonts w:ascii="Lora" w:cs="Lora" w:eastAsia="Lora" w:hAnsi="Lora"/>
          <w:sz w:val="22"/>
          <w:szCs w:val="22"/>
        </w:rPr>
      </w:pPr>
      <w:r w:rsidDel="00000000" w:rsidR="00000000" w:rsidRPr="00000000">
        <w:rPr>
          <w:rtl w:val="0"/>
        </w:rPr>
      </w:r>
    </w:p>
    <w:tbl>
      <w:tblPr>
        <w:tblStyle w:val="Table22"/>
        <w:tblW w:w="9747.0" w:type="dxa"/>
        <w:jc w:val="left"/>
        <w:tblInd w:w="-116.0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55"/>
        <w:gridCol w:w="2092"/>
        <w:tblGridChange w:id="0">
          <w:tblGrid>
            <w:gridCol w:w="7655"/>
            <w:gridCol w:w="2092"/>
          </w:tblGrid>
        </w:tblGridChange>
      </w:tblGrid>
      <w:tr>
        <w:trPr>
          <w:cantSplit w:val="0"/>
          <w:tblHeader w:val="0"/>
        </w:trPr>
        <w:tc>
          <w:tcPr/>
          <w:p w:rsidR="00000000" w:rsidDel="00000000" w:rsidP="00000000" w:rsidRDefault="00000000" w:rsidRPr="00000000" w14:paraId="00000366">
            <w:pPr>
              <w:rPr>
                <w:rFonts w:ascii="Lora" w:cs="Lora" w:eastAsia="Lora" w:hAnsi="Lora"/>
                <w:sz w:val="22"/>
                <w:szCs w:val="22"/>
              </w:rPr>
            </w:pPr>
            <w:r w:rsidDel="00000000" w:rsidR="00000000" w:rsidRPr="00000000">
              <w:rPr>
                <w:rFonts w:ascii="Lora" w:cs="Lora" w:eastAsia="Lora" w:hAnsi="Lora"/>
                <w:sz w:val="22"/>
                <w:szCs w:val="22"/>
                <w:rtl w:val="0"/>
              </w:rPr>
              <w:t xml:space="preserve">Do you consider yourself to be disabled as set out in the Equality Act? </w:t>
            </w:r>
          </w:p>
        </w:tc>
        <w:tc>
          <w:tcPr>
            <w:vAlign w:val="center"/>
          </w:tcPr>
          <w:p w:rsidR="00000000" w:rsidDel="00000000" w:rsidP="00000000" w:rsidRDefault="00000000" w:rsidRPr="00000000" w14:paraId="00000367">
            <w:pPr>
              <w:jc w:val="center"/>
              <w:rPr>
                <w:rFonts w:ascii="Lora" w:cs="Lora" w:eastAsia="Lora" w:hAnsi="Lora"/>
                <w:sz w:val="22"/>
                <w:szCs w:val="22"/>
              </w:rPr>
            </w:pPr>
            <w:sdt>
              <w:sdtPr>
                <w:tag w:val="goog_rdk_37"/>
              </w:sdtPr>
              <w:sdtContent>
                <w:r w:rsidDel="00000000" w:rsidR="00000000" w:rsidRPr="00000000">
                  <w:rPr>
                    <w:rFonts w:ascii="Arial Unicode MS" w:cs="Arial Unicode MS" w:eastAsia="Arial Unicode MS" w:hAnsi="Arial Unicode MS"/>
                    <w:sz w:val="22"/>
                    <w:szCs w:val="22"/>
                    <w:rtl w:val="0"/>
                  </w:rPr>
                  <w:t xml:space="preserve">Yes ☐ / No ☐</w:t>
                </w:r>
              </w:sdtContent>
            </w:sdt>
          </w:p>
        </w:tc>
      </w:tr>
      <w:tr>
        <w:trPr>
          <w:cantSplit w:val="0"/>
          <w:tblHeader w:val="0"/>
        </w:trPr>
        <w:tc>
          <w:tcPr>
            <w:gridSpan w:val="2"/>
          </w:tcPr>
          <w:p w:rsidR="00000000" w:rsidDel="00000000" w:rsidP="00000000" w:rsidRDefault="00000000" w:rsidRPr="00000000" w14:paraId="00000368">
            <w:pPr>
              <w:rPr>
                <w:rFonts w:ascii="Lora" w:cs="Lora" w:eastAsia="Lora" w:hAnsi="Lora"/>
                <w:sz w:val="22"/>
                <w:szCs w:val="22"/>
              </w:rPr>
            </w:pPr>
            <w:r w:rsidDel="00000000" w:rsidR="00000000" w:rsidRPr="00000000">
              <w:rPr>
                <w:rFonts w:ascii="Lora" w:cs="Lora" w:eastAsia="Lora" w:hAnsi="Lora"/>
                <w:sz w:val="22"/>
                <w:szCs w:val="22"/>
                <w:rtl w:val="0"/>
              </w:rPr>
              <w:t xml:space="preserve">If YES, please describe your disability.</w:t>
            </w:r>
          </w:p>
          <w:p w:rsidR="00000000" w:rsidDel="00000000" w:rsidP="00000000" w:rsidRDefault="00000000" w:rsidRPr="00000000" w14:paraId="00000369">
            <w:pPr>
              <w:rPr>
                <w:rFonts w:ascii="Lora" w:cs="Lora" w:eastAsia="Lora" w:hAnsi="Lora"/>
                <w:sz w:val="22"/>
                <w:szCs w:val="22"/>
              </w:rPr>
            </w:pPr>
            <w:r w:rsidDel="00000000" w:rsidR="00000000" w:rsidRPr="00000000">
              <w:rPr>
                <w:rFonts w:ascii="Lora" w:cs="Lora" w:eastAsia="Lora" w:hAnsi="Lora"/>
                <w:sz w:val="22"/>
                <w:szCs w:val="22"/>
                <w:rtl w:val="0"/>
              </w:rPr>
              <w:t xml:space="preserve">     </w:t>
            </w:r>
          </w:p>
        </w:tc>
      </w:tr>
      <w:tr>
        <w:trPr>
          <w:cantSplit w:val="0"/>
          <w:trHeight w:val="620" w:hRule="atLeast"/>
          <w:tblHeader w:val="0"/>
        </w:trPr>
        <w:tc>
          <w:tcPr>
            <w:gridSpan w:val="2"/>
          </w:tcPr>
          <w:p w:rsidR="00000000" w:rsidDel="00000000" w:rsidP="00000000" w:rsidRDefault="00000000" w:rsidRPr="00000000" w14:paraId="0000036B">
            <w:pPr>
              <w:rPr>
                <w:rFonts w:ascii="Lora" w:cs="Lora" w:eastAsia="Lora" w:hAnsi="Lora"/>
                <w:sz w:val="22"/>
                <w:szCs w:val="22"/>
              </w:rPr>
            </w:pPr>
            <w:r w:rsidDel="00000000" w:rsidR="00000000" w:rsidRPr="00000000">
              <w:rPr>
                <w:rFonts w:ascii="Lora" w:cs="Lora" w:eastAsia="Lora" w:hAnsi="Lora"/>
                <w:sz w:val="22"/>
                <w:szCs w:val="22"/>
                <w:rtl w:val="0"/>
              </w:rPr>
              <w:t xml:space="preserve">If you need any assistance to attend or participate in the interview, please give details.</w:t>
            </w:r>
          </w:p>
          <w:p w:rsidR="00000000" w:rsidDel="00000000" w:rsidP="00000000" w:rsidRDefault="00000000" w:rsidRPr="00000000" w14:paraId="0000036C">
            <w:pPr>
              <w:rPr>
                <w:rFonts w:ascii="Lora" w:cs="Lora" w:eastAsia="Lora" w:hAnsi="Lora"/>
                <w:sz w:val="22"/>
                <w:szCs w:val="22"/>
              </w:rPr>
            </w:pPr>
            <w:r w:rsidDel="00000000" w:rsidR="00000000" w:rsidRPr="00000000">
              <w:rPr>
                <w:rFonts w:ascii="Lora" w:cs="Lora" w:eastAsia="Lora" w:hAnsi="Lora"/>
                <w:sz w:val="22"/>
                <w:szCs w:val="22"/>
                <w:rtl w:val="0"/>
              </w:rPr>
              <w:t xml:space="preserve">     </w:t>
            </w:r>
          </w:p>
        </w:tc>
      </w:tr>
    </w:tbl>
    <w:p w:rsidR="00000000" w:rsidDel="00000000" w:rsidP="00000000" w:rsidRDefault="00000000" w:rsidRPr="00000000" w14:paraId="0000036E">
      <w:pPr>
        <w:spacing w:after="60" w:lineRule="auto"/>
        <w:rPr>
          <w:rFonts w:ascii="Lora" w:cs="Lora" w:eastAsia="Lora" w:hAnsi="Lora"/>
          <w:sz w:val="22"/>
          <w:szCs w:val="22"/>
        </w:rPr>
      </w:pPr>
      <w:r w:rsidDel="00000000" w:rsidR="00000000" w:rsidRPr="00000000">
        <w:rPr>
          <w:rtl w:val="0"/>
        </w:rPr>
      </w:r>
    </w:p>
    <w:p w:rsidR="00000000" w:rsidDel="00000000" w:rsidP="00000000" w:rsidRDefault="00000000" w:rsidRPr="00000000" w14:paraId="0000036F">
      <w:pPr>
        <w:spacing w:after="60" w:lineRule="auto"/>
        <w:rPr>
          <w:rFonts w:ascii="Lora" w:cs="Lora" w:eastAsia="Lora" w:hAnsi="Lora"/>
          <w:sz w:val="22"/>
          <w:szCs w:val="22"/>
        </w:rPr>
      </w:pPr>
      <w:r w:rsidDel="00000000" w:rsidR="00000000" w:rsidRPr="00000000">
        <w:rPr>
          <w:rFonts w:ascii="Lora" w:cs="Lora" w:eastAsia="Lora" w:hAnsi="Lora"/>
          <w:b w:val="1"/>
          <w:sz w:val="22"/>
          <w:szCs w:val="22"/>
          <w:rtl w:val="0"/>
        </w:rPr>
        <w:t xml:space="preserve">Religion</w:t>
      </w:r>
      <w:r w:rsidDel="00000000" w:rsidR="00000000" w:rsidRPr="00000000">
        <w:rPr>
          <w:rtl w:val="0"/>
        </w:rPr>
      </w:r>
    </w:p>
    <w:p w:rsidR="00000000" w:rsidDel="00000000" w:rsidP="00000000" w:rsidRDefault="00000000" w:rsidRPr="00000000" w14:paraId="00000370">
      <w:pPr>
        <w:keepNext w:val="1"/>
        <w:keepLines w:val="1"/>
        <w:spacing w:after="120" w:lineRule="auto"/>
        <w:rPr>
          <w:rFonts w:ascii="Lora" w:cs="Lora" w:eastAsia="Lora" w:hAnsi="Lora"/>
          <w:sz w:val="22"/>
          <w:szCs w:val="22"/>
        </w:rPr>
      </w:pPr>
      <w:r w:rsidDel="00000000" w:rsidR="00000000" w:rsidRPr="00000000">
        <w:rPr>
          <w:rFonts w:ascii="Lora" w:cs="Lora" w:eastAsia="Lora" w:hAnsi="Lora"/>
          <w:sz w:val="22"/>
          <w:szCs w:val="22"/>
          <w:rtl w:val="0"/>
        </w:rPr>
        <w:t xml:space="preserve">Please identify your religion by putting an ‘x’ in ONE of the boxes below.</w:t>
      </w:r>
    </w:p>
    <w:tbl>
      <w:tblPr>
        <w:tblStyle w:val="Table23"/>
        <w:tblW w:w="282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7"/>
        <w:gridCol w:w="492"/>
        <w:tblGridChange w:id="0">
          <w:tblGrid>
            <w:gridCol w:w="2337"/>
            <w:gridCol w:w="492"/>
          </w:tblGrid>
        </w:tblGridChange>
      </w:tblGrid>
      <w:tr>
        <w:trPr>
          <w:cantSplit w:val="0"/>
          <w:tblHeader w:val="0"/>
        </w:trPr>
        <w:tc>
          <w:tcPr/>
          <w:bookmarkStart w:colFirst="0" w:colLast="0" w:name="bookmark=id.2s8eyo1" w:id="3"/>
          <w:bookmarkEnd w:id="3"/>
          <w:bookmarkStart w:colFirst="0" w:colLast="0" w:name="bookmark=id.26in1rg" w:id="4"/>
          <w:bookmarkEnd w:id="4"/>
          <w:bookmarkStart w:colFirst="0" w:colLast="0" w:name="bookmark=id.17dp8vu" w:id="5"/>
          <w:bookmarkEnd w:id="5"/>
          <w:bookmarkStart w:colFirst="0" w:colLast="0" w:name="bookmark=id.3rdcrjn" w:id="6"/>
          <w:bookmarkEnd w:id="6"/>
          <w:bookmarkStart w:colFirst="0" w:colLast="0" w:name="bookmark=id.1ksv4uv" w:id="7"/>
          <w:bookmarkEnd w:id="7"/>
          <w:bookmarkStart w:colFirst="0" w:colLast="0" w:name="bookmark=id.35nkun2" w:id="8"/>
          <w:bookmarkEnd w:id="8"/>
          <w:bookmarkStart w:colFirst="0" w:colLast="0" w:name="bookmark=id.lnxbz9" w:id="9"/>
          <w:bookmarkEnd w:id="9"/>
          <w:bookmarkStart w:colFirst="0" w:colLast="0" w:name="bookmark=id.44sinio" w:id="10"/>
          <w:bookmarkEnd w:id="10"/>
          <w:bookmarkStart w:colFirst="0" w:colLast="0" w:name="bookmark=id.4d34og8" w:id="11"/>
          <w:bookmarkEnd w:id="11"/>
          <w:p w:rsidR="00000000" w:rsidDel="00000000" w:rsidP="00000000" w:rsidRDefault="00000000" w:rsidRPr="00000000" w14:paraId="00000371">
            <w:pPr>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Christian</w:t>
            </w:r>
          </w:p>
        </w:tc>
        <w:tc>
          <w:tcPr/>
          <w:p w:rsidR="00000000" w:rsidDel="00000000" w:rsidP="00000000" w:rsidRDefault="00000000" w:rsidRPr="00000000" w14:paraId="00000372">
            <w:pPr>
              <w:tabs>
                <w:tab w:val="left" w:leader="none" w:pos="3298"/>
              </w:tabs>
              <w:rPr>
                <w:rFonts w:ascii="Lora" w:cs="Lora" w:eastAsia="Lora" w:hAnsi="Lora"/>
                <w:sz w:val="22"/>
                <w:szCs w:val="22"/>
              </w:rPr>
            </w:pPr>
            <w:sdt>
              <w:sdtPr>
                <w:tag w:val="goog_rdk_38"/>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73">
            <w:pPr>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Buddhist</w:t>
            </w:r>
          </w:p>
        </w:tc>
        <w:tc>
          <w:tcPr/>
          <w:p w:rsidR="00000000" w:rsidDel="00000000" w:rsidP="00000000" w:rsidRDefault="00000000" w:rsidRPr="00000000" w14:paraId="00000374">
            <w:pPr>
              <w:tabs>
                <w:tab w:val="left" w:leader="none" w:pos="3298"/>
              </w:tabs>
              <w:rPr>
                <w:rFonts w:ascii="Lora" w:cs="Lora" w:eastAsia="Lora" w:hAnsi="Lora"/>
                <w:sz w:val="22"/>
                <w:szCs w:val="22"/>
              </w:rPr>
            </w:pPr>
            <w:sdt>
              <w:sdtPr>
                <w:tag w:val="goog_rdk_39"/>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75">
            <w:pPr>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Hindu</w:t>
            </w:r>
          </w:p>
        </w:tc>
        <w:tc>
          <w:tcPr/>
          <w:p w:rsidR="00000000" w:rsidDel="00000000" w:rsidP="00000000" w:rsidRDefault="00000000" w:rsidRPr="00000000" w14:paraId="00000376">
            <w:pPr>
              <w:tabs>
                <w:tab w:val="left" w:leader="none" w:pos="3298"/>
              </w:tabs>
              <w:rPr>
                <w:rFonts w:ascii="Lora" w:cs="Lora" w:eastAsia="Lora" w:hAnsi="Lora"/>
                <w:sz w:val="22"/>
                <w:szCs w:val="22"/>
              </w:rPr>
            </w:pPr>
            <w:sdt>
              <w:sdtPr>
                <w:tag w:val="goog_rdk_40"/>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77">
            <w:pPr>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Jewish</w:t>
            </w:r>
          </w:p>
        </w:tc>
        <w:tc>
          <w:tcPr/>
          <w:p w:rsidR="00000000" w:rsidDel="00000000" w:rsidP="00000000" w:rsidRDefault="00000000" w:rsidRPr="00000000" w14:paraId="00000378">
            <w:pPr>
              <w:tabs>
                <w:tab w:val="left" w:leader="none" w:pos="3298"/>
              </w:tabs>
              <w:rPr>
                <w:rFonts w:ascii="Lora" w:cs="Lora" w:eastAsia="Lora" w:hAnsi="Lora"/>
                <w:sz w:val="22"/>
                <w:szCs w:val="22"/>
              </w:rPr>
            </w:pPr>
            <w:sdt>
              <w:sdtPr>
                <w:tag w:val="goog_rdk_41"/>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79">
            <w:pPr>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Muslim</w:t>
            </w:r>
          </w:p>
        </w:tc>
        <w:tc>
          <w:tcPr/>
          <w:p w:rsidR="00000000" w:rsidDel="00000000" w:rsidP="00000000" w:rsidRDefault="00000000" w:rsidRPr="00000000" w14:paraId="0000037A">
            <w:pPr>
              <w:tabs>
                <w:tab w:val="left" w:leader="none" w:pos="3298"/>
              </w:tabs>
              <w:rPr>
                <w:rFonts w:ascii="Lora" w:cs="Lora" w:eastAsia="Lora" w:hAnsi="Lora"/>
                <w:sz w:val="22"/>
                <w:szCs w:val="22"/>
              </w:rPr>
            </w:pPr>
            <w:sdt>
              <w:sdtPr>
                <w:tag w:val="goog_rdk_42"/>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7B">
            <w:pPr>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Sikh</w:t>
            </w:r>
          </w:p>
        </w:tc>
        <w:tc>
          <w:tcPr/>
          <w:p w:rsidR="00000000" w:rsidDel="00000000" w:rsidP="00000000" w:rsidRDefault="00000000" w:rsidRPr="00000000" w14:paraId="0000037C">
            <w:pPr>
              <w:tabs>
                <w:tab w:val="left" w:leader="none" w:pos="3298"/>
              </w:tabs>
              <w:rPr>
                <w:rFonts w:ascii="Lora" w:cs="Lora" w:eastAsia="Lora" w:hAnsi="Lora"/>
                <w:sz w:val="22"/>
                <w:szCs w:val="22"/>
              </w:rPr>
            </w:pPr>
            <w:sdt>
              <w:sdtPr>
                <w:tag w:val="goog_rdk_43"/>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7D">
            <w:pPr>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Other religion</w:t>
            </w:r>
          </w:p>
        </w:tc>
        <w:tc>
          <w:tcPr/>
          <w:p w:rsidR="00000000" w:rsidDel="00000000" w:rsidP="00000000" w:rsidRDefault="00000000" w:rsidRPr="00000000" w14:paraId="0000037E">
            <w:pPr>
              <w:tabs>
                <w:tab w:val="left" w:leader="none" w:pos="3298"/>
              </w:tabs>
              <w:rPr>
                <w:rFonts w:ascii="Lora" w:cs="Lora" w:eastAsia="Lora" w:hAnsi="Lora"/>
                <w:sz w:val="22"/>
                <w:szCs w:val="22"/>
              </w:rPr>
            </w:pPr>
            <w:sdt>
              <w:sdtPr>
                <w:tag w:val="goog_rdk_44"/>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7F">
            <w:pPr>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No religion</w:t>
            </w:r>
          </w:p>
        </w:tc>
        <w:tc>
          <w:tcPr/>
          <w:p w:rsidR="00000000" w:rsidDel="00000000" w:rsidP="00000000" w:rsidRDefault="00000000" w:rsidRPr="00000000" w14:paraId="00000380">
            <w:pPr>
              <w:tabs>
                <w:tab w:val="left" w:leader="none" w:pos="3298"/>
              </w:tabs>
              <w:rPr>
                <w:rFonts w:ascii="Lora" w:cs="Lora" w:eastAsia="Lora" w:hAnsi="Lora"/>
                <w:sz w:val="22"/>
                <w:szCs w:val="22"/>
              </w:rPr>
            </w:pPr>
            <w:sdt>
              <w:sdtPr>
                <w:tag w:val="goog_rdk_45"/>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81">
            <w:pPr>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Prefer not to say</w:t>
            </w:r>
          </w:p>
        </w:tc>
        <w:tc>
          <w:tcPr/>
          <w:p w:rsidR="00000000" w:rsidDel="00000000" w:rsidP="00000000" w:rsidRDefault="00000000" w:rsidRPr="00000000" w14:paraId="00000382">
            <w:pPr>
              <w:tabs>
                <w:tab w:val="left" w:leader="none" w:pos="3298"/>
              </w:tabs>
              <w:rPr>
                <w:rFonts w:ascii="Lora" w:cs="Lora" w:eastAsia="Lora" w:hAnsi="Lora"/>
                <w:sz w:val="22"/>
                <w:szCs w:val="22"/>
              </w:rPr>
            </w:pPr>
            <w:sdt>
              <w:sdtPr>
                <w:tag w:val="goog_rdk_46"/>
              </w:sdtPr>
              <w:sdtContent>
                <w:r w:rsidDel="00000000" w:rsidR="00000000" w:rsidRPr="00000000">
                  <w:rPr>
                    <w:rFonts w:ascii="Arial Unicode MS" w:cs="Arial Unicode MS" w:eastAsia="Arial Unicode MS" w:hAnsi="Arial Unicode MS"/>
                    <w:sz w:val="22"/>
                    <w:szCs w:val="22"/>
                    <w:rtl w:val="0"/>
                  </w:rPr>
                  <w:t xml:space="preserve">☐</w:t>
                </w:r>
              </w:sdtContent>
            </w:sdt>
          </w:p>
        </w:tc>
      </w:tr>
    </w:tbl>
    <w:p w:rsidR="00000000" w:rsidDel="00000000" w:rsidP="00000000" w:rsidRDefault="00000000" w:rsidRPr="00000000" w14:paraId="00000383">
      <w:pPr>
        <w:spacing w:after="60" w:lineRule="auto"/>
        <w:rPr>
          <w:rFonts w:ascii="Lora" w:cs="Lora" w:eastAsia="Lora" w:hAnsi="Lora"/>
          <w:sz w:val="22"/>
          <w:szCs w:val="22"/>
        </w:rPr>
      </w:pPr>
      <w:r w:rsidDel="00000000" w:rsidR="00000000" w:rsidRPr="00000000">
        <w:rPr>
          <w:rtl w:val="0"/>
        </w:rPr>
      </w:r>
    </w:p>
    <w:p w:rsidR="00000000" w:rsidDel="00000000" w:rsidP="00000000" w:rsidRDefault="00000000" w:rsidRPr="00000000" w14:paraId="00000384">
      <w:pPr>
        <w:keepNext w:val="1"/>
        <w:keepLines w:val="1"/>
        <w:spacing w:after="60" w:lineRule="auto"/>
        <w:rPr>
          <w:rFonts w:ascii="Lora" w:cs="Lora" w:eastAsia="Lora" w:hAnsi="Lora"/>
          <w:sz w:val="22"/>
          <w:szCs w:val="22"/>
        </w:rPr>
      </w:pPr>
      <w:r w:rsidDel="00000000" w:rsidR="00000000" w:rsidRPr="00000000">
        <w:rPr>
          <w:rFonts w:ascii="Lora" w:cs="Lora" w:eastAsia="Lora" w:hAnsi="Lora"/>
          <w:b w:val="1"/>
          <w:sz w:val="22"/>
          <w:szCs w:val="22"/>
          <w:rtl w:val="0"/>
        </w:rPr>
        <w:t xml:space="preserve">Sexual Orientation</w:t>
      </w:r>
      <w:r w:rsidDel="00000000" w:rsidR="00000000" w:rsidRPr="00000000">
        <w:rPr>
          <w:rtl w:val="0"/>
        </w:rPr>
      </w:r>
    </w:p>
    <w:p w:rsidR="00000000" w:rsidDel="00000000" w:rsidP="00000000" w:rsidRDefault="00000000" w:rsidRPr="00000000" w14:paraId="00000385">
      <w:pPr>
        <w:keepNext w:val="1"/>
        <w:keepLines w:val="1"/>
        <w:spacing w:after="120" w:lineRule="auto"/>
        <w:rPr>
          <w:rFonts w:ascii="Lora" w:cs="Lora" w:eastAsia="Lora" w:hAnsi="Lora"/>
          <w:sz w:val="22"/>
          <w:szCs w:val="22"/>
        </w:rPr>
      </w:pPr>
      <w:r w:rsidDel="00000000" w:rsidR="00000000" w:rsidRPr="00000000">
        <w:rPr>
          <w:rFonts w:ascii="Lora" w:cs="Lora" w:eastAsia="Lora" w:hAnsi="Lora"/>
          <w:sz w:val="22"/>
          <w:szCs w:val="22"/>
          <w:rtl w:val="0"/>
        </w:rPr>
        <w:t xml:space="preserve">Please identify your sexual orientation by putting an ‘x’ in ONE of the boxes below.</w:t>
      </w:r>
    </w:p>
    <w:tbl>
      <w:tblPr>
        <w:tblStyle w:val="Table24"/>
        <w:tblW w:w="3243.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51"/>
        <w:gridCol w:w="492"/>
        <w:tblGridChange w:id="0">
          <w:tblGrid>
            <w:gridCol w:w="2751"/>
            <w:gridCol w:w="492"/>
          </w:tblGrid>
        </w:tblGridChange>
      </w:tblGrid>
      <w:tr>
        <w:trPr>
          <w:cantSplit w:val="0"/>
          <w:tblHeader w:val="0"/>
        </w:trPr>
        <w:tc>
          <w:tcPr/>
          <w:bookmarkStart w:colFirst="0" w:colLast="0" w:name="bookmark=id.2jxsxqh" w:id="12"/>
          <w:bookmarkEnd w:id="12"/>
          <w:bookmarkStart w:colFirst="0" w:colLast="0" w:name="bookmark=id.z337ya" w:id="13"/>
          <w:bookmarkEnd w:id="13"/>
          <w:bookmarkStart w:colFirst="0" w:colLast="0" w:name="bookmark=id.1y810tw" w:id="14"/>
          <w:bookmarkEnd w:id="14"/>
          <w:bookmarkStart w:colFirst="0" w:colLast="0" w:name="bookmark=id.2xcytpi" w:id="15"/>
          <w:bookmarkEnd w:id="15"/>
          <w:bookmarkStart w:colFirst="0" w:colLast="0" w:name="bookmark=id.3j2qqm3" w:id="16"/>
          <w:bookmarkEnd w:id="16"/>
          <w:bookmarkStart w:colFirst="0" w:colLast="0" w:name="bookmark=id.4i7ojhp" w:id="17"/>
          <w:bookmarkEnd w:id="17"/>
          <w:p w:rsidR="00000000" w:rsidDel="00000000" w:rsidP="00000000" w:rsidRDefault="00000000" w:rsidRPr="00000000" w14:paraId="00000386">
            <w:pPr>
              <w:keepNext w:val="1"/>
              <w:keepLines w:val="1"/>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Bisexual</w:t>
            </w:r>
          </w:p>
        </w:tc>
        <w:tc>
          <w:tcPr/>
          <w:p w:rsidR="00000000" w:rsidDel="00000000" w:rsidP="00000000" w:rsidRDefault="00000000" w:rsidRPr="00000000" w14:paraId="00000387">
            <w:pPr>
              <w:keepNext w:val="1"/>
              <w:keepLines w:val="1"/>
              <w:tabs>
                <w:tab w:val="left" w:leader="none" w:pos="3298"/>
              </w:tabs>
              <w:rPr>
                <w:rFonts w:ascii="Lora" w:cs="Lora" w:eastAsia="Lora" w:hAnsi="Lora"/>
                <w:sz w:val="22"/>
                <w:szCs w:val="22"/>
              </w:rPr>
            </w:pPr>
            <w:sdt>
              <w:sdtPr>
                <w:tag w:val="goog_rdk_47"/>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88">
            <w:pPr>
              <w:keepNext w:val="1"/>
              <w:keepLines w:val="1"/>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Gay man</w:t>
            </w:r>
          </w:p>
        </w:tc>
        <w:tc>
          <w:tcPr/>
          <w:p w:rsidR="00000000" w:rsidDel="00000000" w:rsidP="00000000" w:rsidRDefault="00000000" w:rsidRPr="00000000" w14:paraId="00000389">
            <w:pPr>
              <w:keepNext w:val="1"/>
              <w:keepLines w:val="1"/>
              <w:tabs>
                <w:tab w:val="left" w:leader="none" w:pos="3298"/>
              </w:tabs>
              <w:rPr>
                <w:rFonts w:ascii="Lora" w:cs="Lora" w:eastAsia="Lora" w:hAnsi="Lora"/>
                <w:sz w:val="22"/>
                <w:szCs w:val="22"/>
              </w:rPr>
            </w:pPr>
            <w:sdt>
              <w:sdtPr>
                <w:tag w:val="goog_rdk_48"/>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8A">
            <w:pPr>
              <w:keepNext w:val="1"/>
              <w:keepLines w:val="1"/>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Gay woman / lesbian</w:t>
            </w:r>
          </w:p>
        </w:tc>
        <w:tc>
          <w:tcPr/>
          <w:p w:rsidR="00000000" w:rsidDel="00000000" w:rsidP="00000000" w:rsidRDefault="00000000" w:rsidRPr="00000000" w14:paraId="0000038B">
            <w:pPr>
              <w:keepNext w:val="1"/>
              <w:keepLines w:val="1"/>
              <w:tabs>
                <w:tab w:val="left" w:leader="none" w:pos="3298"/>
              </w:tabs>
              <w:rPr>
                <w:rFonts w:ascii="Lora" w:cs="Lora" w:eastAsia="Lora" w:hAnsi="Lora"/>
                <w:sz w:val="22"/>
                <w:szCs w:val="22"/>
              </w:rPr>
            </w:pPr>
            <w:sdt>
              <w:sdtPr>
                <w:tag w:val="goog_rdk_49"/>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8C">
            <w:pPr>
              <w:keepNext w:val="1"/>
              <w:keepLines w:val="1"/>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Heterosexual / straight</w:t>
            </w:r>
          </w:p>
        </w:tc>
        <w:tc>
          <w:tcPr/>
          <w:p w:rsidR="00000000" w:rsidDel="00000000" w:rsidP="00000000" w:rsidRDefault="00000000" w:rsidRPr="00000000" w14:paraId="0000038D">
            <w:pPr>
              <w:keepNext w:val="1"/>
              <w:keepLines w:val="1"/>
              <w:tabs>
                <w:tab w:val="left" w:leader="none" w:pos="3298"/>
              </w:tabs>
              <w:rPr>
                <w:rFonts w:ascii="Lora" w:cs="Lora" w:eastAsia="Lora" w:hAnsi="Lora"/>
                <w:sz w:val="22"/>
                <w:szCs w:val="22"/>
              </w:rPr>
            </w:pPr>
            <w:sdt>
              <w:sdtPr>
                <w:tag w:val="goog_rdk_50"/>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8E">
            <w:pPr>
              <w:keepNext w:val="1"/>
              <w:keepLines w:val="1"/>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Other </w:t>
            </w:r>
          </w:p>
        </w:tc>
        <w:tc>
          <w:tcPr/>
          <w:p w:rsidR="00000000" w:rsidDel="00000000" w:rsidP="00000000" w:rsidRDefault="00000000" w:rsidRPr="00000000" w14:paraId="0000038F">
            <w:pPr>
              <w:keepNext w:val="1"/>
              <w:keepLines w:val="1"/>
              <w:tabs>
                <w:tab w:val="left" w:leader="none" w:pos="3298"/>
              </w:tabs>
              <w:rPr>
                <w:rFonts w:ascii="Lora" w:cs="Lora" w:eastAsia="Lora" w:hAnsi="Lora"/>
                <w:sz w:val="22"/>
                <w:szCs w:val="22"/>
              </w:rPr>
            </w:pPr>
            <w:sdt>
              <w:sdtPr>
                <w:tag w:val="goog_rdk_51"/>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90">
            <w:pPr>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Prefer not to say</w:t>
            </w:r>
          </w:p>
        </w:tc>
        <w:tc>
          <w:tcPr/>
          <w:p w:rsidR="00000000" w:rsidDel="00000000" w:rsidP="00000000" w:rsidRDefault="00000000" w:rsidRPr="00000000" w14:paraId="00000391">
            <w:pPr>
              <w:tabs>
                <w:tab w:val="left" w:leader="none" w:pos="3298"/>
              </w:tabs>
              <w:rPr>
                <w:rFonts w:ascii="Lora" w:cs="Lora" w:eastAsia="Lora" w:hAnsi="Lora"/>
                <w:sz w:val="22"/>
                <w:szCs w:val="22"/>
              </w:rPr>
            </w:pPr>
            <w:sdt>
              <w:sdtPr>
                <w:tag w:val="goog_rdk_52"/>
              </w:sdtPr>
              <w:sdtContent>
                <w:r w:rsidDel="00000000" w:rsidR="00000000" w:rsidRPr="00000000">
                  <w:rPr>
                    <w:rFonts w:ascii="Arial Unicode MS" w:cs="Arial Unicode MS" w:eastAsia="Arial Unicode MS" w:hAnsi="Arial Unicode MS"/>
                    <w:sz w:val="22"/>
                    <w:szCs w:val="22"/>
                    <w:rtl w:val="0"/>
                  </w:rPr>
                  <w:t xml:space="preserve">☐</w:t>
                </w:r>
              </w:sdtContent>
            </w:sdt>
          </w:p>
        </w:tc>
      </w:tr>
    </w:tbl>
    <w:p w:rsidR="00000000" w:rsidDel="00000000" w:rsidP="00000000" w:rsidRDefault="00000000" w:rsidRPr="00000000" w14:paraId="00000392">
      <w:pPr>
        <w:spacing w:after="60" w:lineRule="auto"/>
        <w:rPr>
          <w:rFonts w:ascii="Lora" w:cs="Lora" w:eastAsia="Lora" w:hAnsi="Lora"/>
          <w:sz w:val="22"/>
          <w:szCs w:val="22"/>
        </w:rPr>
      </w:pPr>
      <w:r w:rsidDel="00000000" w:rsidR="00000000" w:rsidRPr="00000000">
        <w:rPr>
          <w:rtl w:val="0"/>
        </w:rPr>
      </w:r>
    </w:p>
    <w:p w:rsidR="00000000" w:rsidDel="00000000" w:rsidP="00000000" w:rsidRDefault="00000000" w:rsidRPr="00000000" w14:paraId="00000393">
      <w:pPr>
        <w:keepNext w:val="1"/>
        <w:keepLines w:val="1"/>
        <w:spacing w:after="60" w:lineRule="auto"/>
        <w:rPr>
          <w:rFonts w:ascii="Lora" w:cs="Lora" w:eastAsia="Lora" w:hAnsi="Lora"/>
          <w:sz w:val="22"/>
          <w:szCs w:val="22"/>
        </w:rPr>
      </w:pPr>
      <w:r w:rsidDel="00000000" w:rsidR="00000000" w:rsidRPr="00000000">
        <w:rPr>
          <w:rFonts w:ascii="Lora" w:cs="Lora" w:eastAsia="Lora" w:hAnsi="Lora"/>
          <w:b w:val="1"/>
          <w:sz w:val="22"/>
          <w:szCs w:val="22"/>
          <w:rtl w:val="0"/>
        </w:rPr>
        <w:t xml:space="preserve">Gender Identity</w:t>
      </w:r>
      <w:r w:rsidDel="00000000" w:rsidR="00000000" w:rsidRPr="00000000">
        <w:rPr>
          <w:rtl w:val="0"/>
        </w:rPr>
      </w:r>
    </w:p>
    <w:p w:rsidR="00000000" w:rsidDel="00000000" w:rsidP="00000000" w:rsidRDefault="00000000" w:rsidRPr="00000000" w14:paraId="00000394">
      <w:pPr>
        <w:keepNext w:val="1"/>
        <w:keepLines w:val="1"/>
        <w:spacing w:after="120" w:lineRule="auto"/>
        <w:rPr>
          <w:rFonts w:ascii="Lora" w:cs="Lora" w:eastAsia="Lora" w:hAnsi="Lora"/>
          <w:sz w:val="22"/>
          <w:szCs w:val="22"/>
        </w:rPr>
      </w:pPr>
      <w:r w:rsidDel="00000000" w:rsidR="00000000" w:rsidRPr="00000000">
        <w:rPr>
          <w:rFonts w:ascii="Lora" w:cs="Lora" w:eastAsia="Lora" w:hAnsi="Lora"/>
          <w:sz w:val="22"/>
          <w:szCs w:val="22"/>
          <w:rtl w:val="0"/>
        </w:rPr>
        <w:t xml:space="preserve">Is your gender identity the same as the gender you were assigned at birth?</w:t>
      </w:r>
    </w:p>
    <w:tbl>
      <w:tblPr>
        <w:tblStyle w:val="Table25"/>
        <w:tblW w:w="282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7"/>
        <w:gridCol w:w="492"/>
        <w:tblGridChange w:id="0">
          <w:tblGrid>
            <w:gridCol w:w="2337"/>
            <w:gridCol w:w="492"/>
          </w:tblGrid>
        </w:tblGridChange>
      </w:tblGrid>
      <w:tr>
        <w:trPr>
          <w:cantSplit w:val="0"/>
          <w:tblHeader w:val="0"/>
        </w:trPr>
        <w:tc>
          <w:tcPr/>
          <w:p w:rsidR="00000000" w:rsidDel="00000000" w:rsidP="00000000" w:rsidRDefault="00000000" w:rsidRPr="00000000" w14:paraId="00000395">
            <w:pPr>
              <w:keepNext w:val="1"/>
              <w:keepLines w:val="1"/>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Yes</w:t>
            </w:r>
          </w:p>
        </w:tc>
        <w:tc>
          <w:tcPr/>
          <w:p w:rsidR="00000000" w:rsidDel="00000000" w:rsidP="00000000" w:rsidRDefault="00000000" w:rsidRPr="00000000" w14:paraId="00000396">
            <w:pPr>
              <w:keepNext w:val="1"/>
              <w:keepLines w:val="1"/>
              <w:tabs>
                <w:tab w:val="left" w:leader="none" w:pos="3298"/>
              </w:tabs>
              <w:rPr>
                <w:rFonts w:ascii="Lora" w:cs="Lora" w:eastAsia="Lora" w:hAnsi="Lora"/>
                <w:sz w:val="22"/>
                <w:szCs w:val="22"/>
              </w:rPr>
            </w:pPr>
            <w:sdt>
              <w:sdtPr>
                <w:tag w:val="goog_rdk_53"/>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97">
            <w:pPr>
              <w:keepNext w:val="1"/>
              <w:keepLines w:val="1"/>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No</w:t>
            </w:r>
          </w:p>
        </w:tc>
        <w:tc>
          <w:tcPr/>
          <w:p w:rsidR="00000000" w:rsidDel="00000000" w:rsidP="00000000" w:rsidRDefault="00000000" w:rsidRPr="00000000" w14:paraId="00000398">
            <w:pPr>
              <w:keepNext w:val="1"/>
              <w:keepLines w:val="1"/>
              <w:tabs>
                <w:tab w:val="left" w:leader="none" w:pos="3298"/>
              </w:tabs>
              <w:rPr>
                <w:rFonts w:ascii="Lora" w:cs="Lora" w:eastAsia="Lora" w:hAnsi="Lora"/>
                <w:sz w:val="22"/>
                <w:szCs w:val="22"/>
              </w:rPr>
            </w:pPr>
            <w:sdt>
              <w:sdtPr>
                <w:tag w:val="goog_rdk_54"/>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99">
            <w:pPr>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Prefer not to say</w:t>
            </w:r>
          </w:p>
        </w:tc>
        <w:tc>
          <w:tcPr/>
          <w:p w:rsidR="00000000" w:rsidDel="00000000" w:rsidP="00000000" w:rsidRDefault="00000000" w:rsidRPr="00000000" w14:paraId="0000039A">
            <w:pPr>
              <w:tabs>
                <w:tab w:val="left" w:leader="none" w:pos="3298"/>
              </w:tabs>
              <w:rPr>
                <w:rFonts w:ascii="Lora" w:cs="Lora" w:eastAsia="Lora" w:hAnsi="Lora"/>
                <w:sz w:val="22"/>
                <w:szCs w:val="22"/>
              </w:rPr>
            </w:pPr>
            <w:sdt>
              <w:sdtPr>
                <w:tag w:val="goog_rdk_55"/>
              </w:sdtPr>
              <w:sdtContent>
                <w:r w:rsidDel="00000000" w:rsidR="00000000" w:rsidRPr="00000000">
                  <w:rPr>
                    <w:rFonts w:ascii="Arial Unicode MS" w:cs="Arial Unicode MS" w:eastAsia="Arial Unicode MS" w:hAnsi="Arial Unicode MS"/>
                    <w:sz w:val="22"/>
                    <w:szCs w:val="22"/>
                    <w:rtl w:val="0"/>
                  </w:rPr>
                  <w:t xml:space="preserve">☐</w:t>
                </w:r>
              </w:sdtContent>
            </w:sdt>
          </w:p>
        </w:tc>
      </w:tr>
    </w:tbl>
    <w:p w:rsidR="00000000" w:rsidDel="00000000" w:rsidP="00000000" w:rsidRDefault="00000000" w:rsidRPr="00000000" w14:paraId="0000039B">
      <w:pPr>
        <w:spacing w:after="60" w:lineRule="auto"/>
        <w:rPr>
          <w:rFonts w:ascii="Lora" w:cs="Lora" w:eastAsia="Lora" w:hAnsi="Lora"/>
          <w:sz w:val="22"/>
          <w:szCs w:val="22"/>
        </w:rPr>
      </w:pPr>
      <w:r w:rsidDel="00000000" w:rsidR="00000000" w:rsidRPr="00000000">
        <w:rPr>
          <w:rtl w:val="0"/>
        </w:rPr>
      </w:r>
    </w:p>
    <w:p w:rsidR="00000000" w:rsidDel="00000000" w:rsidP="00000000" w:rsidRDefault="00000000" w:rsidRPr="00000000" w14:paraId="0000039C">
      <w:pPr>
        <w:keepNext w:val="1"/>
        <w:keepLines w:val="1"/>
        <w:spacing w:after="60" w:lineRule="auto"/>
        <w:rPr>
          <w:rFonts w:ascii="Lora" w:cs="Lora" w:eastAsia="Lora" w:hAnsi="Lora"/>
          <w:sz w:val="22"/>
          <w:szCs w:val="22"/>
        </w:rPr>
      </w:pPr>
      <w:r w:rsidDel="00000000" w:rsidR="00000000" w:rsidRPr="00000000">
        <w:rPr>
          <w:rFonts w:ascii="Lora" w:cs="Lora" w:eastAsia="Lora" w:hAnsi="Lora"/>
          <w:b w:val="1"/>
          <w:sz w:val="22"/>
          <w:szCs w:val="22"/>
          <w:rtl w:val="0"/>
        </w:rPr>
        <w:t xml:space="preserve">Military Status</w:t>
      </w:r>
      <w:r w:rsidDel="00000000" w:rsidR="00000000" w:rsidRPr="00000000">
        <w:rPr>
          <w:rtl w:val="0"/>
        </w:rPr>
      </w:r>
    </w:p>
    <w:p w:rsidR="00000000" w:rsidDel="00000000" w:rsidP="00000000" w:rsidRDefault="00000000" w:rsidRPr="00000000" w14:paraId="0000039D">
      <w:pPr>
        <w:keepNext w:val="1"/>
        <w:keepLines w:val="1"/>
        <w:spacing w:after="120" w:lineRule="auto"/>
        <w:rPr>
          <w:rFonts w:ascii="Lora" w:cs="Lora" w:eastAsia="Lora" w:hAnsi="Lora"/>
          <w:sz w:val="22"/>
          <w:szCs w:val="22"/>
        </w:rPr>
      </w:pPr>
      <w:r w:rsidDel="00000000" w:rsidR="00000000" w:rsidRPr="00000000">
        <w:rPr>
          <w:rFonts w:ascii="Lora" w:cs="Lora" w:eastAsia="Lora" w:hAnsi="Lora"/>
          <w:sz w:val="22"/>
          <w:szCs w:val="22"/>
          <w:rtl w:val="0"/>
        </w:rPr>
        <w:t xml:space="preserve">Please identify your military status by putting an ‘x’ in the relevant box below, if required.</w:t>
      </w:r>
    </w:p>
    <w:tbl>
      <w:tblPr>
        <w:tblStyle w:val="Table26"/>
        <w:tblW w:w="282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7"/>
        <w:gridCol w:w="492"/>
        <w:tblGridChange w:id="0">
          <w:tblGrid>
            <w:gridCol w:w="2337"/>
            <w:gridCol w:w="492"/>
          </w:tblGrid>
        </w:tblGridChange>
      </w:tblGrid>
      <w:tr>
        <w:trPr>
          <w:cantSplit w:val="0"/>
          <w:tblHeader w:val="0"/>
        </w:trPr>
        <w:tc>
          <w:tcPr/>
          <w:p w:rsidR="00000000" w:rsidDel="00000000" w:rsidP="00000000" w:rsidRDefault="00000000" w:rsidRPr="00000000" w14:paraId="0000039E">
            <w:pPr>
              <w:keepNext w:val="1"/>
              <w:keepLines w:val="1"/>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Army Reserve</w:t>
            </w:r>
            <w:bookmarkStart w:colFirst="0" w:colLast="0" w:name="bookmark=id.1ci93xb" w:id="18"/>
            <w:bookmarkEnd w:id="18"/>
            <w:r w:rsidDel="00000000" w:rsidR="00000000" w:rsidRPr="00000000">
              <w:rPr>
                <w:rtl w:val="0"/>
              </w:rPr>
            </w:r>
          </w:p>
        </w:tc>
        <w:tc>
          <w:tcPr/>
          <w:p w:rsidR="00000000" w:rsidDel="00000000" w:rsidP="00000000" w:rsidRDefault="00000000" w:rsidRPr="00000000" w14:paraId="0000039F">
            <w:pPr>
              <w:keepNext w:val="1"/>
              <w:keepLines w:val="1"/>
              <w:tabs>
                <w:tab w:val="left" w:leader="none" w:pos="3298"/>
              </w:tabs>
              <w:rPr>
                <w:rFonts w:ascii="Lora" w:cs="Lora" w:eastAsia="Lora" w:hAnsi="Lora"/>
                <w:sz w:val="22"/>
                <w:szCs w:val="22"/>
              </w:rPr>
            </w:pPr>
            <w:sdt>
              <w:sdtPr>
                <w:tag w:val="goog_rdk_56"/>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A0">
            <w:pPr>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Regular Reserve</w:t>
            </w:r>
            <w:bookmarkStart w:colFirst="0" w:colLast="0" w:name="bookmark=id.3whwml4" w:id="19"/>
            <w:bookmarkEnd w:id="19"/>
            <w:r w:rsidDel="00000000" w:rsidR="00000000" w:rsidRPr="00000000">
              <w:rPr>
                <w:rtl w:val="0"/>
              </w:rPr>
            </w:r>
          </w:p>
        </w:tc>
        <w:tc>
          <w:tcPr/>
          <w:p w:rsidR="00000000" w:rsidDel="00000000" w:rsidP="00000000" w:rsidRDefault="00000000" w:rsidRPr="00000000" w14:paraId="000003A1">
            <w:pPr>
              <w:tabs>
                <w:tab w:val="left" w:leader="none" w:pos="3298"/>
              </w:tabs>
              <w:rPr>
                <w:rFonts w:ascii="Lora" w:cs="Lora" w:eastAsia="Lora" w:hAnsi="Lora"/>
                <w:sz w:val="22"/>
                <w:szCs w:val="22"/>
              </w:rPr>
            </w:pPr>
            <w:sdt>
              <w:sdtPr>
                <w:tag w:val="goog_rdk_57"/>
              </w:sdtPr>
              <w:sdtContent>
                <w:r w:rsidDel="00000000" w:rsidR="00000000" w:rsidRPr="00000000">
                  <w:rPr>
                    <w:rFonts w:ascii="Arial Unicode MS" w:cs="Arial Unicode MS" w:eastAsia="Arial Unicode MS" w:hAnsi="Arial Unicode MS"/>
                    <w:sz w:val="22"/>
                    <w:szCs w:val="22"/>
                    <w:rtl w:val="0"/>
                  </w:rPr>
                  <w:t xml:space="preserve">☐</w:t>
                </w:r>
              </w:sdtContent>
            </w:sdt>
          </w:p>
        </w:tc>
      </w:tr>
    </w:tbl>
    <w:p w:rsidR="00000000" w:rsidDel="00000000" w:rsidP="00000000" w:rsidRDefault="00000000" w:rsidRPr="00000000" w14:paraId="000003A2">
      <w:pPr>
        <w:rPr>
          <w:rFonts w:ascii="Lora" w:cs="Lora" w:eastAsia="Lora" w:hAnsi="Lora"/>
          <w:sz w:val="22"/>
          <w:szCs w:val="22"/>
        </w:rPr>
      </w:pPr>
      <w:r w:rsidDel="00000000" w:rsidR="00000000" w:rsidRPr="00000000">
        <w:rPr>
          <w:rtl w:val="0"/>
        </w:rPr>
      </w:r>
    </w:p>
    <w:p w:rsidR="00000000" w:rsidDel="00000000" w:rsidP="00000000" w:rsidRDefault="00000000" w:rsidRPr="00000000" w14:paraId="000003A3">
      <w:pPr>
        <w:rPr>
          <w:rFonts w:ascii="Lora" w:cs="Lora" w:eastAsia="Lora" w:hAnsi="Lora"/>
          <w:sz w:val="22"/>
          <w:szCs w:val="22"/>
        </w:rPr>
      </w:pPr>
      <w:r w:rsidDel="00000000" w:rsidR="00000000" w:rsidRPr="00000000">
        <w:rPr>
          <w:rtl w:val="0"/>
        </w:rPr>
      </w:r>
    </w:p>
    <w:p w:rsidR="00000000" w:rsidDel="00000000" w:rsidP="00000000" w:rsidRDefault="00000000" w:rsidRPr="00000000" w14:paraId="000003A4">
      <w:pPr>
        <w:spacing w:after="60" w:lineRule="auto"/>
        <w:rPr>
          <w:rFonts w:ascii="Lora" w:cs="Lora" w:eastAsia="Lora" w:hAnsi="Lora"/>
          <w:sz w:val="22"/>
          <w:szCs w:val="22"/>
        </w:rPr>
      </w:pPr>
      <w:r w:rsidDel="00000000" w:rsidR="00000000" w:rsidRPr="00000000">
        <w:rPr>
          <w:rFonts w:ascii="Lora" w:cs="Lora" w:eastAsia="Lora" w:hAnsi="Lora"/>
          <w:b w:val="1"/>
          <w:sz w:val="22"/>
          <w:szCs w:val="22"/>
          <w:rtl w:val="0"/>
        </w:rPr>
        <w:t xml:space="preserve">Employees with caring and parental responsibilities</w:t>
      </w:r>
      <w:r w:rsidDel="00000000" w:rsidR="00000000" w:rsidRPr="00000000">
        <w:rPr>
          <w:rtl w:val="0"/>
        </w:rPr>
      </w:r>
    </w:p>
    <w:p w:rsidR="00000000" w:rsidDel="00000000" w:rsidP="00000000" w:rsidRDefault="00000000" w:rsidRPr="00000000" w14:paraId="000003A5">
      <w:pPr>
        <w:rPr>
          <w:rFonts w:ascii="Lora" w:cs="Lora" w:eastAsia="Lora" w:hAnsi="Lora"/>
          <w:sz w:val="22"/>
          <w:szCs w:val="22"/>
        </w:rPr>
      </w:pPr>
      <w:r w:rsidDel="00000000" w:rsidR="00000000" w:rsidRPr="00000000">
        <w:rPr>
          <w:rFonts w:ascii="Lora" w:cs="Lora" w:eastAsia="Lora" w:hAnsi="Lora"/>
          <w:sz w:val="22"/>
          <w:szCs w:val="22"/>
          <w:rtl w:val="0"/>
        </w:rPr>
        <w:t xml:space="preserve">We value the contribution of carers, and we understand the additional pressures carers face in managing their work and caring responsibilities at the same time. We consider a carer to be anyone who spends a significant proportion of their time providing unpaid support to family or friends. This could be caring for a partner, relative or friend who is ill, frail, disabled, or has mental health or substance misuse problems.</w:t>
      </w:r>
    </w:p>
    <w:p w:rsidR="00000000" w:rsidDel="00000000" w:rsidP="00000000" w:rsidRDefault="00000000" w:rsidRPr="00000000" w14:paraId="000003A6">
      <w:pPr>
        <w:rPr>
          <w:rFonts w:ascii="Lora" w:cs="Lora" w:eastAsia="Lora" w:hAnsi="Lora"/>
          <w:sz w:val="22"/>
          <w:szCs w:val="22"/>
        </w:rPr>
      </w:pPr>
      <w:r w:rsidDel="00000000" w:rsidR="00000000" w:rsidRPr="00000000">
        <w:rPr>
          <w:rtl w:val="0"/>
        </w:rPr>
      </w:r>
    </w:p>
    <w:p w:rsidR="00000000" w:rsidDel="00000000" w:rsidP="00000000" w:rsidRDefault="00000000" w:rsidRPr="00000000" w14:paraId="000003A7">
      <w:pPr>
        <w:rPr>
          <w:rFonts w:ascii="Lora" w:cs="Lora" w:eastAsia="Lora" w:hAnsi="Lora"/>
          <w:sz w:val="22"/>
          <w:szCs w:val="22"/>
        </w:rPr>
      </w:pPr>
      <w:r w:rsidDel="00000000" w:rsidR="00000000" w:rsidRPr="00000000">
        <w:rPr>
          <w:rtl w:val="0"/>
        </w:rPr>
      </w:r>
    </w:p>
    <w:p w:rsidR="00000000" w:rsidDel="00000000" w:rsidP="00000000" w:rsidRDefault="00000000" w:rsidRPr="00000000" w14:paraId="000003A8">
      <w:pPr>
        <w:spacing w:after="60" w:lineRule="auto"/>
        <w:rPr>
          <w:rFonts w:ascii="Lora" w:cs="Lora" w:eastAsia="Lora" w:hAnsi="Lora"/>
          <w:sz w:val="22"/>
          <w:szCs w:val="22"/>
        </w:rPr>
      </w:pPr>
      <w:r w:rsidDel="00000000" w:rsidR="00000000" w:rsidRPr="00000000">
        <w:rPr>
          <w:rFonts w:ascii="Lora" w:cs="Lora" w:eastAsia="Lora" w:hAnsi="Lora"/>
          <w:b w:val="1"/>
          <w:sz w:val="22"/>
          <w:szCs w:val="22"/>
          <w:rtl w:val="0"/>
        </w:rPr>
        <w:t xml:space="preserve">Examples of caring activities</w:t>
      </w:r>
      <w:r w:rsidDel="00000000" w:rsidR="00000000" w:rsidRPr="00000000">
        <w:rPr>
          <w:rtl w:val="0"/>
        </w:rPr>
      </w:r>
    </w:p>
    <w:p w:rsidR="00000000" w:rsidDel="00000000" w:rsidP="00000000" w:rsidRDefault="00000000" w:rsidRPr="00000000" w14:paraId="000003A9">
      <w:pPr>
        <w:spacing w:after="60" w:lineRule="auto"/>
        <w:rPr>
          <w:rFonts w:ascii="Lora" w:cs="Lora" w:eastAsia="Lora" w:hAnsi="Lora"/>
          <w:sz w:val="22"/>
          <w:szCs w:val="22"/>
        </w:rPr>
      </w:pPr>
      <w:r w:rsidDel="00000000" w:rsidR="00000000" w:rsidRPr="00000000">
        <w:rPr>
          <w:rFonts w:ascii="Lora" w:cs="Lora" w:eastAsia="Lora" w:hAnsi="Lora"/>
          <w:sz w:val="22"/>
          <w:szCs w:val="22"/>
          <w:rtl w:val="0"/>
        </w:rPr>
        <w:t xml:space="preserve">A lot of people with caring responsibilities don’t identify themselves as being a carer. We consider you to be a carer if you provide: </w:t>
      </w:r>
    </w:p>
    <w:p w:rsidR="00000000" w:rsidDel="00000000" w:rsidP="00000000" w:rsidRDefault="00000000" w:rsidRPr="00000000" w14:paraId="000003AA">
      <w:pPr>
        <w:numPr>
          <w:ilvl w:val="0"/>
          <w:numId w:val="4"/>
        </w:numPr>
        <w:ind w:left="720" w:hanging="360"/>
        <w:rPr>
          <w:rFonts w:ascii="Lora" w:cs="Lora" w:eastAsia="Lora" w:hAnsi="Lora"/>
          <w:sz w:val="22"/>
          <w:szCs w:val="22"/>
        </w:rPr>
      </w:pPr>
      <w:r w:rsidDel="00000000" w:rsidR="00000000" w:rsidRPr="00000000">
        <w:rPr>
          <w:rFonts w:ascii="Lora" w:cs="Lora" w:eastAsia="Lora" w:hAnsi="Lora"/>
          <w:sz w:val="22"/>
          <w:szCs w:val="22"/>
          <w:rtl w:val="0"/>
        </w:rPr>
        <w:t xml:space="preserve">personal care such as help with bathing, washing, dressing, going to the toilet and administering medicines </w:t>
      </w:r>
    </w:p>
    <w:p w:rsidR="00000000" w:rsidDel="00000000" w:rsidP="00000000" w:rsidRDefault="00000000" w:rsidRPr="00000000" w14:paraId="000003AB">
      <w:pPr>
        <w:numPr>
          <w:ilvl w:val="0"/>
          <w:numId w:val="5"/>
        </w:numPr>
        <w:ind w:left="720" w:hanging="360"/>
        <w:rPr>
          <w:rFonts w:ascii="Lora" w:cs="Lora" w:eastAsia="Lora" w:hAnsi="Lora"/>
          <w:sz w:val="22"/>
          <w:szCs w:val="22"/>
        </w:rPr>
      </w:pPr>
      <w:r w:rsidDel="00000000" w:rsidR="00000000" w:rsidRPr="00000000">
        <w:rPr>
          <w:rFonts w:ascii="Lora" w:cs="Lora" w:eastAsia="Lora" w:hAnsi="Lora"/>
          <w:sz w:val="22"/>
          <w:szCs w:val="22"/>
          <w:rtl w:val="0"/>
        </w:rPr>
        <w:t xml:space="preserve">physical care such as help getting out of bed, walking, eating and feeding, getting out of the house and/or in the community and with shopping </w:t>
      </w:r>
    </w:p>
    <w:p w:rsidR="00000000" w:rsidDel="00000000" w:rsidP="00000000" w:rsidRDefault="00000000" w:rsidRPr="00000000" w14:paraId="000003AC">
      <w:pPr>
        <w:numPr>
          <w:ilvl w:val="0"/>
          <w:numId w:val="6"/>
        </w:numPr>
        <w:ind w:left="720" w:hanging="360"/>
        <w:rPr>
          <w:rFonts w:ascii="Lora" w:cs="Lora" w:eastAsia="Lora" w:hAnsi="Lora"/>
          <w:sz w:val="22"/>
          <w:szCs w:val="22"/>
        </w:rPr>
      </w:pPr>
      <w:r w:rsidDel="00000000" w:rsidR="00000000" w:rsidRPr="00000000">
        <w:rPr>
          <w:rFonts w:ascii="Lora" w:cs="Lora" w:eastAsia="Lora" w:hAnsi="Lora"/>
          <w:sz w:val="22"/>
          <w:szCs w:val="22"/>
          <w:rtl w:val="0"/>
        </w:rPr>
        <w:t xml:space="preserve">administrative support such as help with finances and filling in forms </w:t>
      </w:r>
    </w:p>
    <w:p w:rsidR="00000000" w:rsidDel="00000000" w:rsidP="00000000" w:rsidRDefault="00000000" w:rsidRPr="00000000" w14:paraId="000003AD">
      <w:pPr>
        <w:numPr>
          <w:ilvl w:val="0"/>
          <w:numId w:val="2"/>
        </w:numPr>
        <w:ind w:left="720" w:hanging="360"/>
        <w:rPr>
          <w:rFonts w:ascii="Lora" w:cs="Lora" w:eastAsia="Lora" w:hAnsi="Lora"/>
          <w:sz w:val="22"/>
          <w:szCs w:val="22"/>
        </w:rPr>
      </w:pPr>
      <w:r w:rsidDel="00000000" w:rsidR="00000000" w:rsidRPr="00000000">
        <w:rPr>
          <w:rFonts w:ascii="Lora" w:cs="Lora" w:eastAsia="Lora" w:hAnsi="Lora"/>
          <w:sz w:val="22"/>
          <w:szCs w:val="22"/>
          <w:rtl w:val="0"/>
        </w:rPr>
        <w:t xml:space="preserve">emotional support and company including listening, prompting, encouraging and raising confidence.</w:t>
      </w:r>
    </w:p>
    <w:p w:rsidR="00000000" w:rsidDel="00000000" w:rsidP="00000000" w:rsidRDefault="00000000" w:rsidRPr="00000000" w14:paraId="000003AE">
      <w:pPr>
        <w:spacing w:after="120" w:lineRule="auto"/>
        <w:rPr>
          <w:rFonts w:ascii="Lora" w:cs="Lora" w:eastAsia="Lora" w:hAnsi="Lora"/>
          <w:sz w:val="22"/>
          <w:szCs w:val="22"/>
        </w:rPr>
      </w:pPr>
      <w:r w:rsidDel="00000000" w:rsidR="00000000" w:rsidRPr="00000000">
        <w:rPr>
          <w:rFonts w:ascii="Lora" w:cs="Lora" w:eastAsia="Lora" w:hAnsi="Lora"/>
          <w:sz w:val="22"/>
          <w:szCs w:val="22"/>
          <w:rtl w:val="0"/>
        </w:rPr>
        <w:t xml:space="preserve">According to the definition given above, do you have caring responsibilities for an adult?</w:t>
      </w:r>
    </w:p>
    <w:tbl>
      <w:tblPr>
        <w:tblStyle w:val="Table27"/>
        <w:tblW w:w="282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7"/>
        <w:gridCol w:w="492"/>
        <w:tblGridChange w:id="0">
          <w:tblGrid>
            <w:gridCol w:w="2337"/>
            <w:gridCol w:w="492"/>
          </w:tblGrid>
        </w:tblGridChange>
      </w:tblGrid>
      <w:tr>
        <w:trPr>
          <w:cantSplit w:val="0"/>
          <w:tblHeader w:val="0"/>
        </w:trPr>
        <w:tc>
          <w:tcPr/>
          <w:p w:rsidR="00000000" w:rsidDel="00000000" w:rsidP="00000000" w:rsidRDefault="00000000" w:rsidRPr="00000000" w14:paraId="000003AF">
            <w:pPr>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Yes</w:t>
            </w:r>
          </w:p>
        </w:tc>
        <w:tc>
          <w:tcPr/>
          <w:p w:rsidR="00000000" w:rsidDel="00000000" w:rsidP="00000000" w:rsidRDefault="00000000" w:rsidRPr="00000000" w14:paraId="000003B0">
            <w:pPr>
              <w:tabs>
                <w:tab w:val="left" w:leader="none" w:pos="3298"/>
              </w:tabs>
              <w:rPr>
                <w:rFonts w:ascii="Lora" w:cs="Lora" w:eastAsia="Lora" w:hAnsi="Lora"/>
                <w:sz w:val="22"/>
                <w:szCs w:val="22"/>
              </w:rPr>
            </w:pPr>
            <w:sdt>
              <w:sdtPr>
                <w:tag w:val="goog_rdk_58"/>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B1">
            <w:pPr>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No</w:t>
            </w:r>
          </w:p>
        </w:tc>
        <w:tc>
          <w:tcPr/>
          <w:p w:rsidR="00000000" w:rsidDel="00000000" w:rsidP="00000000" w:rsidRDefault="00000000" w:rsidRPr="00000000" w14:paraId="000003B2">
            <w:pPr>
              <w:tabs>
                <w:tab w:val="left" w:leader="none" w:pos="3298"/>
              </w:tabs>
              <w:rPr>
                <w:rFonts w:ascii="Lora" w:cs="Lora" w:eastAsia="Lora" w:hAnsi="Lora"/>
                <w:sz w:val="22"/>
                <w:szCs w:val="22"/>
              </w:rPr>
            </w:pPr>
            <w:sdt>
              <w:sdtPr>
                <w:tag w:val="goog_rdk_59"/>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B3">
            <w:pPr>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Prefer not to say</w:t>
            </w:r>
          </w:p>
        </w:tc>
        <w:tc>
          <w:tcPr/>
          <w:p w:rsidR="00000000" w:rsidDel="00000000" w:rsidP="00000000" w:rsidRDefault="00000000" w:rsidRPr="00000000" w14:paraId="000003B4">
            <w:pPr>
              <w:tabs>
                <w:tab w:val="left" w:leader="none" w:pos="3298"/>
              </w:tabs>
              <w:rPr>
                <w:rFonts w:ascii="Lora" w:cs="Lora" w:eastAsia="Lora" w:hAnsi="Lora"/>
                <w:sz w:val="22"/>
                <w:szCs w:val="22"/>
              </w:rPr>
            </w:pPr>
            <w:sdt>
              <w:sdtPr>
                <w:tag w:val="goog_rdk_60"/>
              </w:sdtPr>
              <w:sdtContent>
                <w:r w:rsidDel="00000000" w:rsidR="00000000" w:rsidRPr="00000000">
                  <w:rPr>
                    <w:rFonts w:ascii="Arial Unicode MS" w:cs="Arial Unicode MS" w:eastAsia="Arial Unicode MS" w:hAnsi="Arial Unicode MS"/>
                    <w:sz w:val="22"/>
                    <w:szCs w:val="22"/>
                    <w:rtl w:val="0"/>
                  </w:rPr>
                  <w:t xml:space="preserve">☐</w:t>
                </w:r>
              </w:sdtContent>
            </w:sdt>
          </w:p>
        </w:tc>
      </w:tr>
    </w:tbl>
    <w:p w:rsidR="00000000" w:rsidDel="00000000" w:rsidP="00000000" w:rsidRDefault="00000000" w:rsidRPr="00000000" w14:paraId="000003B5">
      <w:pPr>
        <w:keepLines w:val="1"/>
        <w:shd w:fill="ffffff" w:val="clear"/>
        <w:rPr>
          <w:rFonts w:ascii="Lora" w:cs="Lora" w:eastAsia="Lora" w:hAnsi="Lora"/>
          <w:sz w:val="22"/>
          <w:szCs w:val="22"/>
        </w:rPr>
      </w:pPr>
      <w:r w:rsidDel="00000000" w:rsidR="00000000" w:rsidRPr="00000000">
        <w:rPr>
          <w:rtl w:val="0"/>
        </w:rPr>
      </w:r>
    </w:p>
    <w:p w:rsidR="00000000" w:rsidDel="00000000" w:rsidP="00000000" w:rsidRDefault="00000000" w:rsidRPr="00000000" w14:paraId="000003B6">
      <w:pPr>
        <w:keepNext w:val="1"/>
        <w:keepLines w:val="1"/>
        <w:shd w:fill="ffffff" w:val="clear"/>
        <w:spacing w:after="166" w:before="166" w:lineRule="auto"/>
        <w:rPr>
          <w:rFonts w:ascii="Lora" w:cs="Lora" w:eastAsia="Lora" w:hAnsi="Lora"/>
          <w:sz w:val="22"/>
          <w:szCs w:val="22"/>
        </w:rPr>
      </w:pPr>
      <w:r w:rsidDel="00000000" w:rsidR="00000000" w:rsidRPr="00000000">
        <w:rPr>
          <w:rFonts w:ascii="Lora" w:cs="Lora" w:eastAsia="Lora" w:hAnsi="Lora"/>
          <w:b w:val="1"/>
          <w:sz w:val="22"/>
          <w:szCs w:val="22"/>
          <w:rtl w:val="0"/>
        </w:rPr>
        <w:t xml:space="preserve">Are you a parent carer?</w:t>
      </w:r>
      <w:r w:rsidDel="00000000" w:rsidR="00000000" w:rsidRPr="00000000">
        <w:rPr>
          <w:rtl w:val="0"/>
        </w:rPr>
      </w:r>
    </w:p>
    <w:p w:rsidR="00000000" w:rsidDel="00000000" w:rsidP="00000000" w:rsidRDefault="00000000" w:rsidRPr="00000000" w14:paraId="000003B7">
      <w:pPr>
        <w:keepNext w:val="1"/>
        <w:keepLines w:val="1"/>
        <w:spacing w:after="120" w:lineRule="auto"/>
        <w:rPr>
          <w:rFonts w:ascii="Lora" w:cs="Lora" w:eastAsia="Lora" w:hAnsi="Lora"/>
          <w:sz w:val="22"/>
          <w:szCs w:val="22"/>
        </w:rPr>
      </w:pPr>
      <w:r w:rsidDel="00000000" w:rsidR="00000000" w:rsidRPr="00000000">
        <w:rPr>
          <w:rFonts w:ascii="Lora" w:cs="Lora" w:eastAsia="Lora" w:hAnsi="Lora"/>
          <w:sz w:val="22"/>
          <w:szCs w:val="22"/>
          <w:rtl w:val="0"/>
        </w:rPr>
        <w:t xml:space="preserve">The term parent carer means any person with parental responsibility for a child or young person with special educational needs or disability. It is an inclusive term and covers for instance foster carers, adoptive parents and other family members.</w:t>
      </w:r>
    </w:p>
    <w:p w:rsidR="00000000" w:rsidDel="00000000" w:rsidP="00000000" w:rsidRDefault="00000000" w:rsidRPr="00000000" w14:paraId="000003B8">
      <w:pPr>
        <w:keepNext w:val="1"/>
        <w:keepLines w:val="1"/>
        <w:spacing w:after="120" w:lineRule="auto"/>
        <w:rPr>
          <w:rFonts w:ascii="Lora" w:cs="Lora" w:eastAsia="Lora" w:hAnsi="Lora"/>
          <w:sz w:val="22"/>
          <w:szCs w:val="22"/>
        </w:rPr>
      </w:pPr>
      <w:r w:rsidDel="00000000" w:rsidR="00000000" w:rsidRPr="00000000">
        <w:rPr>
          <w:rFonts w:ascii="Lora" w:cs="Lora" w:eastAsia="Lora" w:hAnsi="Lora"/>
          <w:sz w:val="22"/>
          <w:szCs w:val="22"/>
          <w:rtl w:val="0"/>
        </w:rPr>
        <w:t xml:space="preserve">According to the definition of a ‘parent carer’ given above, do you have caring responsibilities for a disabled child under the age of 18 years? </w:t>
      </w:r>
    </w:p>
    <w:tbl>
      <w:tblPr>
        <w:tblStyle w:val="Table28"/>
        <w:tblW w:w="282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7"/>
        <w:gridCol w:w="492"/>
        <w:tblGridChange w:id="0">
          <w:tblGrid>
            <w:gridCol w:w="2337"/>
            <w:gridCol w:w="492"/>
          </w:tblGrid>
        </w:tblGridChange>
      </w:tblGrid>
      <w:tr>
        <w:trPr>
          <w:cantSplit w:val="0"/>
          <w:tblHeader w:val="0"/>
        </w:trPr>
        <w:tc>
          <w:tcPr/>
          <w:p w:rsidR="00000000" w:rsidDel="00000000" w:rsidP="00000000" w:rsidRDefault="00000000" w:rsidRPr="00000000" w14:paraId="000003B9">
            <w:pPr>
              <w:keepNext w:val="1"/>
              <w:keepLines w:val="1"/>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Yes</w:t>
            </w:r>
          </w:p>
        </w:tc>
        <w:tc>
          <w:tcPr/>
          <w:p w:rsidR="00000000" w:rsidDel="00000000" w:rsidP="00000000" w:rsidRDefault="00000000" w:rsidRPr="00000000" w14:paraId="000003BA">
            <w:pPr>
              <w:keepNext w:val="1"/>
              <w:keepLines w:val="1"/>
              <w:tabs>
                <w:tab w:val="left" w:leader="none" w:pos="3298"/>
              </w:tabs>
              <w:rPr>
                <w:rFonts w:ascii="Lora" w:cs="Lora" w:eastAsia="Lora" w:hAnsi="Lora"/>
                <w:sz w:val="22"/>
                <w:szCs w:val="22"/>
              </w:rPr>
            </w:pPr>
            <w:sdt>
              <w:sdtPr>
                <w:tag w:val="goog_rdk_61"/>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BB">
            <w:pPr>
              <w:keepNext w:val="1"/>
              <w:keepLines w:val="1"/>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No</w:t>
            </w:r>
          </w:p>
        </w:tc>
        <w:tc>
          <w:tcPr/>
          <w:p w:rsidR="00000000" w:rsidDel="00000000" w:rsidP="00000000" w:rsidRDefault="00000000" w:rsidRPr="00000000" w14:paraId="000003BC">
            <w:pPr>
              <w:keepNext w:val="1"/>
              <w:keepLines w:val="1"/>
              <w:tabs>
                <w:tab w:val="left" w:leader="none" w:pos="3298"/>
              </w:tabs>
              <w:rPr>
                <w:rFonts w:ascii="Lora" w:cs="Lora" w:eastAsia="Lora" w:hAnsi="Lora"/>
                <w:sz w:val="22"/>
                <w:szCs w:val="22"/>
              </w:rPr>
            </w:pPr>
            <w:sdt>
              <w:sdtPr>
                <w:tag w:val="goog_rdk_62"/>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BD">
            <w:pPr>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Prefer not to say</w:t>
            </w:r>
          </w:p>
        </w:tc>
        <w:tc>
          <w:tcPr/>
          <w:p w:rsidR="00000000" w:rsidDel="00000000" w:rsidP="00000000" w:rsidRDefault="00000000" w:rsidRPr="00000000" w14:paraId="000003BE">
            <w:pPr>
              <w:tabs>
                <w:tab w:val="left" w:leader="none" w:pos="3298"/>
              </w:tabs>
              <w:rPr>
                <w:rFonts w:ascii="Lora" w:cs="Lora" w:eastAsia="Lora" w:hAnsi="Lora"/>
                <w:sz w:val="22"/>
                <w:szCs w:val="22"/>
              </w:rPr>
            </w:pPr>
            <w:sdt>
              <w:sdtPr>
                <w:tag w:val="goog_rdk_63"/>
              </w:sdtPr>
              <w:sdtContent>
                <w:r w:rsidDel="00000000" w:rsidR="00000000" w:rsidRPr="00000000">
                  <w:rPr>
                    <w:rFonts w:ascii="Arial Unicode MS" w:cs="Arial Unicode MS" w:eastAsia="Arial Unicode MS" w:hAnsi="Arial Unicode MS"/>
                    <w:sz w:val="22"/>
                    <w:szCs w:val="22"/>
                    <w:rtl w:val="0"/>
                  </w:rPr>
                  <w:t xml:space="preserve">☐</w:t>
                </w:r>
              </w:sdtContent>
            </w:sdt>
          </w:p>
        </w:tc>
      </w:tr>
    </w:tbl>
    <w:p w:rsidR="00000000" w:rsidDel="00000000" w:rsidP="00000000" w:rsidRDefault="00000000" w:rsidRPr="00000000" w14:paraId="000003BF">
      <w:pPr>
        <w:rPr>
          <w:rFonts w:ascii="Lora" w:cs="Lora" w:eastAsia="Lora" w:hAnsi="Lora"/>
          <w:sz w:val="22"/>
          <w:szCs w:val="22"/>
        </w:rPr>
      </w:pPr>
      <w:r w:rsidDel="00000000" w:rsidR="00000000" w:rsidRPr="00000000">
        <w:rPr>
          <w:rtl w:val="0"/>
        </w:rPr>
      </w:r>
    </w:p>
    <w:p w:rsidR="00000000" w:rsidDel="00000000" w:rsidP="00000000" w:rsidRDefault="00000000" w:rsidRPr="00000000" w14:paraId="000003C0">
      <w:pPr>
        <w:rPr>
          <w:rFonts w:ascii="Lora" w:cs="Lora" w:eastAsia="Lora" w:hAnsi="Lora"/>
          <w:sz w:val="22"/>
          <w:szCs w:val="22"/>
        </w:rPr>
      </w:pPr>
      <w:r w:rsidDel="00000000" w:rsidR="00000000" w:rsidRPr="00000000">
        <w:rPr>
          <w:rtl w:val="0"/>
        </w:rPr>
      </w:r>
    </w:p>
    <w:p w:rsidR="00000000" w:rsidDel="00000000" w:rsidP="00000000" w:rsidRDefault="00000000" w:rsidRPr="00000000" w14:paraId="000003C1">
      <w:pPr>
        <w:keepNext w:val="1"/>
        <w:keepLines w:val="1"/>
        <w:spacing w:after="60" w:lineRule="auto"/>
        <w:rPr>
          <w:rFonts w:ascii="Lora" w:cs="Lora" w:eastAsia="Lora" w:hAnsi="Lora"/>
          <w:sz w:val="22"/>
          <w:szCs w:val="22"/>
        </w:rPr>
      </w:pPr>
      <w:r w:rsidDel="00000000" w:rsidR="00000000" w:rsidRPr="00000000">
        <w:rPr>
          <w:rFonts w:ascii="Lora" w:cs="Lora" w:eastAsia="Lora" w:hAnsi="Lora"/>
          <w:b w:val="1"/>
          <w:sz w:val="22"/>
          <w:szCs w:val="22"/>
          <w:rtl w:val="0"/>
        </w:rPr>
        <w:t xml:space="preserve">Are you a parent?</w:t>
      </w:r>
      <w:r w:rsidDel="00000000" w:rsidR="00000000" w:rsidRPr="00000000">
        <w:rPr>
          <w:rtl w:val="0"/>
        </w:rPr>
      </w:r>
    </w:p>
    <w:p w:rsidR="00000000" w:rsidDel="00000000" w:rsidP="00000000" w:rsidRDefault="00000000" w:rsidRPr="00000000" w14:paraId="000003C2">
      <w:pPr>
        <w:keepNext w:val="1"/>
        <w:keepLines w:val="1"/>
        <w:spacing w:after="60" w:lineRule="auto"/>
        <w:rPr>
          <w:rFonts w:ascii="Lora" w:cs="Lora" w:eastAsia="Lora" w:hAnsi="Lora"/>
          <w:sz w:val="22"/>
          <w:szCs w:val="22"/>
        </w:rPr>
      </w:pPr>
      <w:r w:rsidDel="00000000" w:rsidR="00000000" w:rsidRPr="00000000">
        <w:rPr>
          <w:rFonts w:ascii="Lora" w:cs="Lora" w:eastAsia="Lora" w:hAnsi="Lora"/>
          <w:sz w:val="22"/>
          <w:szCs w:val="22"/>
          <w:rtl w:val="0"/>
        </w:rPr>
        <w:t xml:space="preserve">We define a parent as:</w:t>
      </w:r>
    </w:p>
    <w:p w:rsidR="00000000" w:rsidDel="00000000" w:rsidP="00000000" w:rsidRDefault="00000000" w:rsidRPr="00000000" w14:paraId="000003C3">
      <w:pPr>
        <w:keepNext w:val="1"/>
        <w:keepLines w:val="1"/>
        <w:numPr>
          <w:ilvl w:val="0"/>
          <w:numId w:val="3"/>
        </w:numPr>
        <w:shd w:fill="ffffff" w:val="clear"/>
        <w:ind w:left="714" w:hanging="357"/>
        <w:rPr>
          <w:rFonts w:ascii="Lora" w:cs="Lora" w:eastAsia="Lora" w:hAnsi="Lora"/>
          <w:sz w:val="22"/>
          <w:szCs w:val="22"/>
        </w:rPr>
      </w:pPr>
      <w:r w:rsidDel="00000000" w:rsidR="00000000" w:rsidRPr="00000000">
        <w:rPr>
          <w:rFonts w:ascii="Lora" w:cs="Lora" w:eastAsia="Lora" w:hAnsi="Lora"/>
          <w:sz w:val="22"/>
          <w:szCs w:val="22"/>
          <w:rtl w:val="0"/>
        </w:rPr>
        <w:t xml:space="preserve">a mother, father, adopter, guardian, special guardian, foster parent or private foster carer of the child or a person who has been granted a residence order in respect of a child, or</w:t>
      </w:r>
    </w:p>
    <w:p w:rsidR="00000000" w:rsidDel="00000000" w:rsidP="00000000" w:rsidRDefault="00000000" w:rsidRPr="00000000" w14:paraId="000003C4">
      <w:pPr>
        <w:keepNext w:val="1"/>
        <w:keepLines w:val="1"/>
        <w:numPr>
          <w:ilvl w:val="0"/>
          <w:numId w:val="3"/>
        </w:numPr>
        <w:shd w:fill="ffffff" w:val="clear"/>
        <w:spacing w:after="120" w:lineRule="auto"/>
        <w:ind w:left="714" w:hanging="357"/>
        <w:rPr>
          <w:rFonts w:ascii="Lora" w:cs="Lora" w:eastAsia="Lora" w:hAnsi="Lora"/>
          <w:sz w:val="22"/>
          <w:szCs w:val="22"/>
        </w:rPr>
      </w:pPr>
      <w:r w:rsidDel="00000000" w:rsidR="00000000" w:rsidRPr="00000000">
        <w:rPr>
          <w:rFonts w:ascii="Lora" w:cs="Lora" w:eastAsia="Lora" w:hAnsi="Lora"/>
          <w:sz w:val="22"/>
          <w:szCs w:val="22"/>
          <w:rtl w:val="0"/>
        </w:rPr>
        <w:t xml:space="preserve">a person married to, or the civil partner of the child's mother, father, adopter, guardian, special guardian, foster parent or private foster carer of the child or person who has been granted a residence order in respect of a child.</w:t>
      </w:r>
    </w:p>
    <w:p w:rsidR="00000000" w:rsidDel="00000000" w:rsidP="00000000" w:rsidRDefault="00000000" w:rsidRPr="00000000" w14:paraId="000003C5">
      <w:pPr>
        <w:keepNext w:val="1"/>
        <w:keepLines w:val="1"/>
        <w:spacing w:after="120" w:lineRule="auto"/>
        <w:rPr>
          <w:rFonts w:ascii="Lora" w:cs="Lora" w:eastAsia="Lora" w:hAnsi="Lora"/>
          <w:sz w:val="22"/>
          <w:szCs w:val="22"/>
        </w:rPr>
      </w:pPr>
      <w:r w:rsidDel="00000000" w:rsidR="00000000" w:rsidRPr="00000000">
        <w:rPr>
          <w:rFonts w:ascii="Lora" w:cs="Lora" w:eastAsia="Lora" w:hAnsi="Lora"/>
          <w:sz w:val="22"/>
          <w:szCs w:val="22"/>
          <w:rtl w:val="0"/>
        </w:rPr>
        <w:t xml:space="preserve">According to the definition of a ‘parent’ given above, are you a parent of a child or children under the age of 17 years? </w:t>
      </w:r>
    </w:p>
    <w:tbl>
      <w:tblPr>
        <w:tblStyle w:val="Table29"/>
        <w:tblW w:w="282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7"/>
        <w:gridCol w:w="492"/>
        <w:tblGridChange w:id="0">
          <w:tblGrid>
            <w:gridCol w:w="2337"/>
            <w:gridCol w:w="492"/>
          </w:tblGrid>
        </w:tblGridChange>
      </w:tblGrid>
      <w:tr>
        <w:trPr>
          <w:cantSplit w:val="0"/>
          <w:tblHeader w:val="0"/>
        </w:trPr>
        <w:tc>
          <w:tcPr/>
          <w:p w:rsidR="00000000" w:rsidDel="00000000" w:rsidP="00000000" w:rsidRDefault="00000000" w:rsidRPr="00000000" w14:paraId="000003C6">
            <w:pPr>
              <w:keepNext w:val="1"/>
              <w:keepLines w:val="1"/>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Yes</w:t>
            </w:r>
          </w:p>
        </w:tc>
        <w:tc>
          <w:tcPr/>
          <w:p w:rsidR="00000000" w:rsidDel="00000000" w:rsidP="00000000" w:rsidRDefault="00000000" w:rsidRPr="00000000" w14:paraId="000003C7">
            <w:pPr>
              <w:keepNext w:val="1"/>
              <w:keepLines w:val="1"/>
              <w:tabs>
                <w:tab w:val="left" w:leader="none" w:pos="3298"/>
              </w:tabs>
              <w:rPr>
                <w:rFonts w:ascii="Lora" w:cs="Lora" w:eastAsia="Lora" w:hAnsi="Lora"/>
                <w:sz w:val="22"/>
                <w:szCs w:val="22"/>
              </w:rPr>
            </w:pPr>
            <w:sdt>
              <w:sdtPr>
                <w:tag w:val="goog_rdk_64"/>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C8">
            <w:pPr>
              <w:keepNext w:val="1"/>
              <w:keepLines w:val="1"/>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No</w:t>
            </w:r>
          </w:p>
        </w:tc>
        <w:tc>
          <w:tcPr/>
          <w:p w:rsidR="00000000" w:rsidDel="00000000" w:rsidP="00000000" w:rsidRDefault="00000000" w:rsidRPr="00000000" w14:paraId="000003C9">
            <w:pPr>
              <w:keepNext w:val="1"/>
              <w:keepLines w:val="1"/>
              <w:tabs>
                <w:tab w:val="left" w:leader="none" w:pos="3298"/>
              </w:tabs>
              <w:rPr>
                <w:rFonts w:ascii="Lora" w:cs="Lora" w:eastAsia="Lora" w:hAnsi="Lora"/>
                <w:sz w:val="22"/>
                <w:szCs w:val="22"/>
              </w:rPr>
            </w:pPr>
            <w:sdt>
              <w:sdtPr>
                <w:tag w:val="goog_rdk_65"/>
              </w:sdtPr>
              <w:sdtContent>
                <w:r w:rsidDel="00000000" w:rsidR="00000000" w:rsidRPr="00000000">
                  <w:rPr>
                    <w:rFonts w:ascii="Arial Unicode MS" w:cs="Arial Unicode MS" w:eastAsia="Arial Unicode MS" w:hAnsi="Arial Unicode MS"/>
                    <w:sz w:val="22"/>
                    <w:szCs w:val="22"/>
                    <w:rtl w:val="0"/>
                  </w:rPr>
                  <w:t xml:space="preserve">☐</w:t>
                </w:r>
              </w:sdtContent>
            </w:sdt>
          </w:p>
        </w:tc>
      </w:tr>
      <w:tr>
        <w:trPr>
          <w:cantSplit w:val="0"/>
          <w:tblHeader w:val="0"/>
        </w:trPr>
        <w:tc>
          <w:tcPr/>
          <w:p w:rsidR="00000000" w:rsidDel="00000000" w:rsidP="00000000" w:rsidRDefault="00000000" w:rsidRPr="00000000" w14:paraId="000003CA">
            <w:pPr>
              <w:tabs>
                <w:tab w:val="left" w:leader="none" w:pos="3298"/>
              </w:tabs>
              <w:rPr>
                <w:rFonts w:ascii="Lora" w:cs="Lora" w:eastAsia="Lora" w:hAnsi="Lora"/>
                <w:sz w:val="22"/>
                <w:szCs w:val="22"/>
              </w:rPr>
            </w:pPr>
            <w:r w:rsidDel="00000000" w:rsidR="00000000" w:rsidRPr="00000000">
              <w:rPr>
                <w:rFonts w:ascii="Lora" w:cs="Lora" w:eastAsia="Lora" w:hAnsi="Lora"/>
                <w:sz w:val="22"/>
                <w:szCs w:val="22"/>
                <w:rtl w:val="0"/>
              </w:rPr>
              <w:t xml:space="preserve">Prefer not to say</w:t>
            </w:r>
          </w:p>
        </w:tc>
        <w:tc>
          <w:tcPr/>
          <w:p w:rsidR="00000000" w:rsidDel="00000000" w:rsidP="00000000" w:rsidRDefault="00000000" w:rsidRPr="00000000" w14:paraId="000003CB">
            <w:pPr>
              <w:tabs>
                <w:tab w:val="left" w:leader="none" w:pos="3298"/>
              </w:tabs>
              <w:rPr>
                <w:rFonts w:ascii="Lora" w:cs="Lora" w:eastAsia="Lora" w:hAnsi="Lora"/>
                <w:sz w:val="22"/>
                <w:szCs w:val="22"/>
              </w:rPr>
            </w:pPr>
            <w:sdt>
              <w:sdtPr>
                <w:tag w:val="goog_rdk_66"/>
              </w:sdtPr>
              <w:sdtContent>
                <w:r w:rsidDel="00000000" w:rsidR="00000000" w:rsidRPr="00000000">
                  <w:rPr>
                    <w:rFonts w:ascii="Arial Unicode MS" w:cs="Arial Unicode MS" w:eastAsia="Arial Unicode MS" w:hAnsi="Arial Unicode MS"/>
                    <w:sz w:val="22"/>
                    <w:szCs w:val="22"/>
                    <w:rtl w:val="0"/>
                  </w:rPr>
                  <w:t xml:space="preserve">☐</w:t>
                </w:r>
              </w:sdtContent>
            </w:sdt>
          </w:p>
        </w:tc>
      </w:tr>
    </w:tbl>
    <w:p w:rsidR="00000000" w:rsidDel="00000000" w:rsidP="00000000" w:rsidRDefault="00000000" w:rsidRPr="00000000" w14:paraId="000003CC">
      <w:pPr>
        <w:widowControl w:val="0"/>
        <w:pBdr>
          <w:top w:space="0" w:sz="0" w:val="nil"/>
          <w:left w:space="0" w:sz="0" w:val="nil"/>
          <w:bottom w:space="0" w:sz="0" w:val="nil"/>
          <w:right w:space="0" w:sz="0" w:val="nil"/>
          <w:between w:space="0" w:sz="0" w:val="nil"/>
        </w:pBdr>
        <w:spacing w:before="120" w:lineRule="auto"/>
        <w:rPr>
          <w:rFonts w:ascii="Lora" w:cs="Lora" w:eastAsia="Lora" w:hAnsi="Lora"/>
          <w:b w:val="1"/>
          <w:color w:val="000000"/>
          <w:sz w:val="22"/>
          <w:szCs w:val="22"/>
        </w:rPr>
      </w:pPr>
      <w:r w:rsidDel="00000000" w:rsidR="00000000" w:rsidRPr="00000000">
        <w:rPr>
          <w:rtl w:val="0"/>
        </w:rPr>
      </w:r>
    </w:p>
    <w:p w:rsidR="00000000" w:rsidDel="00000000" w:rsidP="00000000" w:rsidRDefault="00000000" w:rsidRPr="00000000" w14:paraId="000003CD">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3CE">
      <w:pPr>
        <w:rPr>
          <w:rFonts w:ascii="Lora" w:cs="Lora" w:eastAsia="Lora" w:hAnsi="Lora"/>
          <w:b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3CF">
      <w:pPr>
        <w:pBdr>
          <w:top w:space="0" w:sz="0" w:val="nil"/>
          <w:left w:space="0" w:sz="0" w:val="nil"/>
          <w:bottom w:space="0" w:sz="0" w:val="nil"/>
          <w:right w:space="0" w:sz="0" w:val="nil"/>
          <w:between w:space="0" w:sz="0" w:val="nil"/>
        </w:pBdr>
        <w:rPr>
          <w:rFonts w:ascii="Lora" w:cs="Lora" w:eastAsia="Lora" w:hAnsi="Lora"/>
          <w:b w:val="1"/>
          <w:color w:val="000000"/>
          <w:sz w:val="22"/>
          <w:szCs w:val="22"/>
          <w:u w:val="single"/>
        </w:rPr>
      </w:pPr>
      <w:r w:rsidDel="00000000" w:rsidR="00000000" w:rsidRPr="00000000">
        <w:rPr>
          <w:rFonts w:ascii="Lora" w:cs="Lora" w:eastAsia="Lora" w:hAnsi="Lora"/>
          <w:b w:val="1"/>
          <w:color w:val="000000"/>
          <w:sz w:val="22"/>
          <w:szCs w:val="22"/>
          <w:u w:val="single"/>
          <w:rtl w:val="0"/>
        </w:rPr>
        <w:t xml:space="preserve">Guidance Notes for Applicants </w:t>
      </w:r>
    </w:p>
    <w:p w:rsidR="00000000" w:rsidDel="00000000" w:rsidP="00000000" w:rsidRDefault="00000000" w:rsidRPr="00000000" w14:paraId="000003D0">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3D1">
      <w:pPr>
        <w:widowControl w:val="0"/>
        <w:rPr>
          <w:rFonts w:ascii="Lora" w:cs="Lora" w:eastAsia="Lora" w:hAnsi="Lora"/>
          <w:b w:val="1"/>
          <w:color w:val="000000"/>
          <w:sz w:val="22"/>
          <w:szCs w:val="22"/>
        </w:rPr>
      </w:pPr>
      <w:r w:rsidDel="00000000" w:rsidR="00000000" w:rsidRPr="00000000">
        <w:rPr>
          <w:rFonts w:ascii="Lora" w:cs="Lora" w:eastAsia="Lora" w:hAnsi="Lora"/>
          <w:b w:val="1"/>
          <w:color w:val="000000"/>
          <w:sz w:val="22"/>
          <w:szCs w:val="22"/>
          <w:rtl w:val="0"/>
        </w:rPr>
        <w:t xml:space="preserve">Equity</w:t>
      </w:r>
    </w:p>
    <w:p w:rsidR="00000000" w:rsidDel="00000000" w:rsidP="00000000" w:rsidRDefault="00000000" w:rsidRPr="00000000" w14:paraId="000003D2">
      <w:pPr>
        <w:widowControl w:val="0"/>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If you would like to ask for reasonable adjustments in respect of a disability to support you with the recruitment process, please indicate this on the form or contact the named person for the recruitment directly to discuss.</w:t>
      </w:r>
    </w:p>
    <w:p w:rsidR="00000000" w:rsidDel="00000000" w:rsidP="00000000" w:rsidRDefault="00000000" w:rsidRPr="00000000" w14:paraId="000003D3">
      <w:pPr>
        <w:widowControl w:val="0"/>
        <w:rPr>
          <w:rFonts w:ascii="Lora" w:cs="Lora" w:eastAsia="Lora" w:hAnsi="Lora"/>
          <w:color w:val="000000"/>
          <w:sz w:val="22"/>
          <w:szCs w:val="22"/>
          <w:highlight w:val="green"/>
        </w:rPr>
      </w:pPr>
      <w:r w:rsidDel="00000000" w:rsidR="00000000" w:rsidRPr="00000000">
        <w:rPr>
          <w:rtl w:val="0"/>
        </w:rPr>
      </w:r>
    </w:p>
    <w:p w:rsidR="00000000" w:rsidDel="00000000" w:rsidP="00000000" w:rsidRDefault="00000000" w:rsidRPr="00000000" w14:paraId="000003D4">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3D5">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Fonts w:ascii="Lora" w:cs="Lora" w:eastAsia="Lora" w:hAnsi="Lora"/>
          <w:b w:val="1"/>
          <w:color w:val="000000"/>
          <w:sz w:val="22"/>
          <w:szCs w:val="22"/>
          <w:rtl w:val="0"/>
        </w:rPr>
        <w:t xml:space="preserve">Application Form </w:t>
      </w:r>
      <w:r w:rsidDel="00000000" w:rsidR="00000000" w:rsidRPr="00000000">
        <w:rPr>
          <w:rtl w:val="0"/>
        </w:rPr>
      </w:r>
    </w:p>
    <w:p w:rsidR="00000000" w:rsidDel="00000000" w:rsidP="00000000" w:rsidRDefault="00000000" w:rsidRPr="00000000" w14:paraId="000003D6">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It is imperative that the application form is completed in full and signed. Please follow the instruction to use black ink or typescript as your form will very likely be photocopied. If you are submitting your application form electronically, you will be asked to sign the form should you be invited to interview. </w:t>
      </w:r>
    </w:p>
    <w:p w:rsidR="00000000" w:rsidDel="00000000" w:rsidP="00000000" w:rsidRDefault="00000000" w:rsidRPr="00000000" w14:paraId="000003D7">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3D8">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When submitting your application, it is important that you relate your skills, experience and abilities against the person specification, identifying against each criterion, examples of your expertise. The shortlisting panel cannot guess or make assumptions. Please make sure you complete the application form that was sent to you with the application pack as this will be the most up to date version. </w:t>
      </w:r>
    </w:p>
    <w:p w:rsidR="00000000" w:rsidDel="00000000" w:rsidP="00000000" w:rsidRDefault="00000000" w:rsidRPr="00000000" w14:paraId="000003D9">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3DA">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Please do not attach a previously prepared CV as an alternative. It is important that we are able to compare candidates’ experience by drawing on the same range of information. Statements in support of an application will often need to be longer than the space provided on the form and these should be attached to the application on a separate sheet. Please refer to the information contained within the recruitment pack for the length and presentation of your personal statement. </w:t>
      </w:r>
    </w:p>
    <w:p w:rsidR="00000000" w:rsidDel="00000000" w:rsidP="00000000" w:rsidRDefault="00000000" w:rsidRPr="00000000" w14:paraId="000003DB">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3DC">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Fonts w:ascii="Lora" w:cs="Lora" w:eastAsia="Lora" w:hAnsi="Lora"/>
          <w:b w:val="1"/>
          <w:color w:val="000000"/>
          <w:sz w:val="22"/>
          <w:szCs w:val="22"/>
          <w:rtl w:val="0"/>
        </w:rPr>
        <w:t xml:space="preserve">Letter of Application </w:t>
      </w:r>
      <w:r w:rsidDel="00000000" w:rsidR="00000000" w:rsidRPr="00000000">
        <w:rPr>
          <w:rtl w:val="0"/>
        </w:rPr>
      </w:r>
    </w:p>
    <w:p w:rsidR="00000000" w:rsidDel="00000000" w:rsidP="00000000" w:rsidRDefault="00000000" w:rsidRPr="00000000" w14:paraId="000003DD">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In addition to the application form, you are invited to write a covering letter describing briefly the extent to which your experience has prepared you for the post for which you have applied. </w:t>
      </w:r>
    </w:p>
    <w:p w:rsidR="00000000" w:rsidDel="00000000" w:rsidP="00000000" w:rsidRDefault="00000000" w:rsidRPr="00000000" w14:paraId="000003DE">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The selection panel will look to see how well you have focused your application on the needs of the school in addition to relating your skills and knowledge to the person specification with supporting evidence which demonstrates how you meet the range of criteria. </w:t>
      </w:r>
    </w:p>
    <w:p w:rsidR="00000000" w:rsidDel="00000000" w:rsidP="00000000" w:rsidRDefault="00000000" w:rsidRPr="00000000" w14:paraId="000003DF">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3E0">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Fonts w:ascii="Lora" w:cs="Lora" w:eastAsia="Lora" w:hAnsi="Lora"/>
          <w:b w:val="1"/>
          <w:color w:val="000000"/>
          <w:sz w:val="22"/>
          <w:szCs w:val="22"/>
          <w:rtl w:val="0"/>
        </w:rPr>
        <w:t xml:space="preserve">Referees </w:t>
      </w:r>
      <w:r w:rsidDel="00000000" w:rsidR="00000000" w:rsidRPr="00000000">
        <w:rPr>
          <w:rtl w:val="0"/>
        </w:rPr>
      </w:r>
    </w:p>
    <w:p w:rsidR="00000000" w:rsidDel="00000000" w:rsidP="00000000" w:rsidRDefault="00000000" w:rsidRPr="00000000" w14:paraId="000003E1">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As part of our obligations in Keeping Children Safe in Education we take up references on shortlisted candidates and offers of employment are conditional on satisfactory references. </w:t>
      </w:r>
    </w:p>
    <w:p w:rsidR="00000000" w:rsidDel="00000000" w:rsidP="00000000" w:rsidRDefault="00000000" w:rsidRPr="00000000" w14:paraId="000003E2">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Please provide two referees (friends and relatives are not acceptable).  You must give your current or most recent employer as one of your referees and your last employer where you worked with children (if applicable).</w:t>
      </w:r>
    </w:p>
    <w:p w:rsidR="00000000" w:rsidDel="00000000" w:rsidP="00000000" w:rsidRDefault="00000000" w:rsidRPr="00000000" w14:paraId="000003E3">
      <w:pPr>
        <w:widowControl w:val="0"/>
        <w:ind w:right="-74"/>
        <w:rPr>
          <w:rFonts w:ascii="Lora" w:cs="Lora" w:eastAsia="Lora" w:hAnsi="Lora"/>
          <w:color w:val="000000"/>
          <w:sz w:val="22"/>
          <w:szCs w:val="22"/>
        </w:rPr>
      </w:pPr>
      <w:r w:rsidDel="00000000" w:rsidR="00000000" w:rsidRPr="00000000">
        <w:rPr>
          <w:rFonts w:ascii="Lora" w:cs="Lora" w:eastAsia="Lora" w:hAnsi="Lora"/>
          <w:sz w:val="22"/>
          <w:szCs w:val="22"/>
          <w:rtl w:val="0"/>
        </w:rPr>
        <w:t xml:space="preserve">I</w:t>
      </w:r>
      <w:r w:rsidDel="00000000" w:rsidR="00000000" w:rsidRPr="00000000">
        <w:rPr>
          <w:rFonts w:ascii="Lora" w:cs="Lora" w:eastAsia="Lora" w:hAnsi="Lora"/>
          <w:color w:val="000000"/>
          <w:sz w:val="22"/>
          <w:szCs w:val="22"/>
          <w:rtl w:val="0"/>
        </w:rPr>
        <w:t xml:space="preserve">f you have not previously been employed, then Head Teachers/Principals or other persons who are able to comment authoritatively on your educational background and/or personal qualities, are acceptable as referees.</w:t>
      </w:r>
    </w:p>
    <w:p w:rsidR="00000000" w:rsidDel="00000000" w:rsidP="00000000" w:rsidRDefault="00000000" w:rsidRPr="00000000" w14:paraId="000003E4">
      <w:pPr>
        <w:rPr>
          <w:rFonts w:ascii="Lora" w:cs="Lora" w:eastAsia="Lora" w:hAnsi="Lora"/>
          <w:sz w:val="22"/>
          <w:szCs w:val="22"/>
          <w:highlight w:val="yellow"/>
        </w:rPr>
      </w:pPr>
      <w:r w:rsidDel="00000000" w:rsidR="00000000" w:rsidRPr="00000000">
        <w:rPr>
          <w:rtl w:val="0"/>
        </w:rPr>
      </w:r>
    </w:p>
    <w:p w:rsidR="00000000" w:rsidDel="00000000" w:rsidP="00000000" w:rsidRDefault="00000000" w:rsidRPr="00000000" w14:paraId="000003E5">
      <w:pPr>
        <w:rPr>
          <w:rFonts w:ascii="Lora" w:cs="Lora" w:eastAsia="Lora" w:hAnsi="Lora"/>
          <w:sz w:val="22"/>
          <w:szCs w:val="22"/>
        </w:rPr>
      </w:pPr>
      <w:r w:rsidDel="00000000" w:rsidR="00000000" w:rsidRPr="00000000">
        <w:rPr>
          <w:rFonts w:ascii="Lora" w:cs="Lora" w:eastAsia="Lora" w:hAnsi="Lora"/>
          <w:sz w:val="22"/>
          <w:szCs w:val="22"/>
          <w:highlight w:val="yellow"/>
          <w:rtl w:val="0"/>
        </w:rPr>
        <w:t xml:space="preserve">If you are a trainee teacher, please provide the name and address of your course tutor from your teacher training college. References will not be accepted from relatives or from people writing solely in the capacity of friends.</w:t>
      </w:r>
      <w:r w:rsidDel="00000000" w:rsidR="00000000" w:rsidRPr="00000000">
        <w:rPr>
          <w:rtl w:val="0"/>
        </w:rPr>
      </w:r>
    </w:p>
    <w:p w:rsidR="00000000" w:rsidDel="00000000" w:rsidP="00000000" w:rsidRDefault="00000000" w:rsidRPr="00000000" w14:paraId="000003E6">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Fonts w:ascii="Lora" w:cs="Lora" w:eastAsia="Lora" w:hAnsi="Lora"/>
          <w:color w:val="000000"/>
          <w:sz w:val="22"/>
          <w:szCs w:val="22"/>
          <w:highlight w:val="yellow"/>
          <w:rtl w:val="0"/>
        </w:rPr>
        <w:t xml:space="preserve">Applicants for a Headteacher post, you should provide the name and address of your Director of Children’s Services or CEO of Academy Trust, together with a second referee who should be the Chair of Governors of your current school. If you are applying for the post of a deputy Headteacher, your referees should be your Director of Children’s Services or CEO of Academy Trust and your Headteacher.</w:t>
      </w:r>
      <w:r w:rsidDel="00000000" w:rsidR="00000000" w:rsidRPr="00000000">
        <w:rPr>
          <w:rFonts w:ascii="Lora" w:cs="Lora" w:eastAsia="Lora" w:hAnsi="Lora"/>
          <w:color w:val="000000"/>
          <w:sz w:val="22"/>
          <w:szCs w:val="22"/>
          <w:rtl w:val="0"/>
        </w:rPr>
        <w:t xml:space="preserve"> </w:t>
      </w:r>
    </w:p>
    <w:p w:rsidR="00000000" w:rsidDel="00000000" w:rsidP="00000000" w:rsidRDefault="00000000" w:rsidRPr="00000000" w14:paraId="000003E7">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3E8">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We ask that you do not include photocopies of open testimonials.  </w:t>
      </w:r>
    </w:p>
    <w:p w:rsidR="00000000" w:rsidDel="00000000" w:rsidP="00000000" w:rsidRDefault="00000000" w:rsidRPr="00000000" w14:paraId="000003E9">
      <w:pPr>
        <w:widowControl w:val="0"/>
        <w:ind w:right="-75"/>
        <w:rPr>
          <w:rFonts w:ascii="Lora" w:cs="Lora" w:eastAsia="Lora" w:hAnsi="Lora"/>
          <w:color w:val="000000"/>
          <w:sz w:val="22"/>
          <w:szCs w:val="22"/>
        </w:rPr>
      </w:pPr>
      <w:r w:rsidDel="00000000" w:rsidR="00000000" w:rsidRPr="00000000">
        <w:rPr>
          <w:rFonts w:ascii="Lora" w:cs="Lora" w:eastAsia="Lora" w:hAnsi="Lora"/>
          <w:sz w:val="22"/>
          <w:szCs w:val="22"/>
          <w:rtl w:val="0"/>
        </w:rPr>
        <w:t xml:space="preserve">You are asked to </w:t>
      </w:r>
      <w:r w:rsidDel="00000000" w:rsidR="00000000" w:rsidRPr="00000000">
        <w:rPr>
          <w:rFonts w:ascii="Lora" w:cs="Lora" w:eastAsia="Lora" w:hAnsi="Lora"/>
          <w:color w:val="000000"/>
          <w:sz w:val="22"/>
          <w:szCs w:val="22"/>
          <w:rtl w:val="0"/>
        </w:rPr>
        <w:t xml:space="preserve">sign to give consent to us contacting your previous employer/s for a reference.  For non-teaching posts you may indicate that you do not consent to references being requested before an offer of employment is made.</w:t>
      </w:r>
    </w:p>
    <w:p w:rsidR="00000000" w:rsidDel="00000000" w:rsidP="00000000" w:rsidRDefault="00000000" w:rsidRPr="00000000" w14:paraId="000003EA">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3EB">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Fonts w:ascii="Lora" w:cs="Lora" w:eastAsia="Lora" w:hAnsi="Lora"/>
          <w:b w:val="1"/>
          <w:color w:val="000000"/>
          <w:sz w:val="22"/>
          <w:szCs w:val="22"/>
          <w:rtl w:val="0"/>
        </w:rPr>
        <w:t xml:space="preserve">Qualifications </w:t>
      </w:r>
      <w:r w:rsidDel="00000000" w:rsidR="00000000" w:rsidRPr="00000000">
        <w:rPr>
          <w:rtl w:val="0"/>
        </w:rPr>
      </w:r>
    </w:p>
    <w:p w:rsidR="00000000" w:rsidDel="00000000" w:rsidP="00000000" w:rsidRDefault="00000000" w:rsidRPr="00000000" w14:paraId="000003EC">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3ED">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Please give details of your qualifications. </w:t>
      </w:r>
    </w:p>
    <w:p w:rsidR="00000000" w:rsidDel="00000000" w:rsidP="00000000" w:rsidRDefault="00000000" w:rsidRPr="00000000" w14:paraId="000003EE">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3EF">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Fonts w:ascii="Lora" w:cs="Lora" w:eastAsia="Lora" w:hAnsi="Lora"/>
          <w:color w:val="000000"/>
          <w:sz w:val="22"/>
          <w:szCs w:val="22"/>
          <w:highlight w:val="yellow"/>
          <w:rtl w:val="0"/>
        </w:rPr>
        <w:t xml:space="preserve">For teaching applicants; Please bring documentary evidence of your Qualified Teacher Status (QTS) and other relevant qualifications (excluding GCSE, “O” and “A” levels) to your interview. The Principal’s PA will ask to see the original certificate, and copies will be taken for your application. If you have achieved the National Professional Qualification for Headteachers (NPQH) or any other professional qualifications e.g. National Qualification for School Leaders (NPQSL), National Qualification for Middle Leaders (NPQML), please bring copies of these qualifications to the interview for checking.</w:t>
      </w:r>
      <w:r w:rsidDel="00000000" w:rsidR="00000000" w:rsidRPr="00000000">
        <w:rPr>
          <w:rFonts w:ascii="Lora" w:cs="Lora" w:eastAsia="Lora" w:hAnsi="Lora"/>
          <w:color w:val="000000"/>
          <w:sz w:val="22"/>
          <w:szCs w:val="22"/>
          <w:rtl w:val="0"/>
        </w:rPr>
        <w:t xml:space="preserve"> </w:t>
      </w:r>
    </w:p>
    <w:p w:rsidR="00000000" w:rsidDel="00000000" w:rsidP="00000000" w:rsidRDefault="00000000" w:rsidRPr="00000000" w14:paraId="000003F0">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3F1">
      <w:pPr>
        <w:pBdr>
          <w:top w:space="0" w:sz="0" w:val="nil"/>
          <w:left w:space="0" w:sz="0" w:val="nil"/>
          <w:bottom w:space="0" w:sz="0" w:val="nil"/>
          <w:right w:space="0" w:sz="0" w:val="nil"/>
          <w:between w:space="0" w:sz="0" w:val="nil"/>
        </w:pBdr>
        <w:rPr>
          <w:rFonts w:ascii="Lora" w:cs="Lora" w:eastAsia="Lora" w:hAnsi="Lora"/>
          <w:b w:val="1"/>
          <w:color w:val="000000"/>
          <w:sz w:val="22"/>
          <w:szCs w:val="22"/>
        </w:rPr>
      </w:pPr>
      <w:r w:rsidDel="00000000" w:rsidR="00000000" w:rsidRPr="00000000">
        <w:rPr>
          <w:rtl w:val="0"/>
        </w:rPr>
      </w:r>
    </w:p>
    <w:p w:rsidR="00000000" w:rsidDel="00000000" w:rsidP="00000000" w:rsidRDefault="00000000" w:rsidRPr="00000000" w14:paraId="000003F2">
      <w:pPr>
        <w:pBdr>
          <w:top w:space="0" w:sz="0" w:val="nil"/>
          <w:left w:space="0" w:sz="0" w:val="nil"/>
          <w:bottom w:space="0" w:sz="0" w:val="nil"/>
          <w:right w:space="0" w:sz="0" w:val="nil"/>
          <w:between w:space="0" w:sz="0" w:val="nil"/>
        </w:pBdr>
        <w:rPr>
          <w:rFonts w:ascii="Lora" w:cs="Lora" w:eastAsia="Lora" w:hAnsi="Lora"/>
          <w:b w:val="1"/>
          <w:color w:val="000000"/>
          <w:sz w:val="22"/>
          <w:szCs w:val="22"/>
        </w:rPr>
      </w:pPr>
      <w:r w:rsidDel="00000000" w:rsidR="00000000" w:rsidRPr="00000000">
        <w:rPr>
          <w:rFonts w:ascii="Lora" w:cs="Lora" w:eastAsia="Lora" w:hAnsi="Lora"/>
          <w:b w:val="1"/>
          <w:color w:val="000000"/>
          <w:sz w:val="22"/>
          <w:szCs w:val="22"/>
          <w:rtl w:val="0"/>
        </w:rPr>
        <w:t xml:space="preserve">Barring Service (DBS) Disclosure &amp; Safety Welfare of Children</w:t>
      </w:r>
    </w:p>
    <w:p w:rsidR="00000000" w:rsidDel="00000000" w:rsidP="00000000" w:rsidRDefault="00000000" w:rsidRPr="00000000" w14:paraId="000003F3">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3F4">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King’s Group Academies are committed to safeguarding and promoting the welfare of children and young people and expects all staff and volunteers to share this commitment. All staff will be expected to hold or be willing to obtain an enhanced DBS disclosure issued with this Authority as the employer. </w:t>
      </w:r>
    </w:p>
    <w:p w:rsidR="00000000" w:rsidDel="00000000" w:rsidP="00000000" w:rsidRDefault="00000000" w:rsidRPr="00000000" w14:paraId="000003F5">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3F6">
      <w:pPr>
        <w:keepNext w:val="1"/>
        <w:keepLines w:val="1"/>
        <w:rPr>
          <w:rFonts w:ascii="Lora" w:cs="Lora" w:eastAsia="Lora" w:hAnsi="Lora"/>
          <w:sz w:val="22"/>
          <w:szCs w:val="22"/>
        </w:rPr>
      </w:pPr>
      <w:r w:rsidDel="00000000" w:rsidR="00000000" w:rsidRPr="00000000">
        <w:rPr>
          <w:rFonts w:ascii="Lora" w:cs="Lora" w:eastAsia="Lora" w:hAnsi="Lora"/>
          <w:sz w:val="22"/>
          <w:szCs w:val="22"/>
          <w:rtl w:val="0"/>
        </w:rPr>
        <w:t xml:space="preserve">Under the Rehabilitation of Offenders Act (ROA) job applicants are only required to declare criminal convictions which are not considered “spent” under the Act.  Please note that in accordance with the Safeguarding Vulnerable Groups Act 2006, all roles in schools are now classified as “regulated”. This means that they are all exceptions to the ROA and therefore you are required to declare any convictions (including bind over and cautions) regardless of whether or not they would be considered spent in other circumstances.</w:t>
      </w:r>
    </w:p>
    <w:p w:rsidR="00000000" w:rsidDel="00000000" w:rsidP="00000000" w:rsidRDefault="00000000" w:rsidRPr="00000000" w14:paraId="000003F7">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3F8">
      <w:pPr>
        <w:widowControl w:val="0"/>
        <w:ind w:right="-75"/>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King’s Group Academies is required under law and guidance to check the criminal background of all employees. Decisions to appoint will be subject to consideration of an enhanced disclosure, including a Barred List check, from the Disclosure and Barring Service. Because of the nature of the work for which you are applying, this post is exempt from the Rehabilitation of Offenders Act 1974 (Exceptions) Order 1975 (as amended in 2013 and 2020). </w:t>
      </w:r>
    </w:p>
    <w:p w:rsidR="00000000" w:rsidDel="00000000" w:rsidP="00000000" w:rsidRDefault="00000000" w:rsidRPr="00000000" w14:paraId="000003F9">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Please note that having a criminal record does not automatically mean that an offer of appointment will be withdrawn. </w:t>
      </w:r>
    </w:p>
    <w:p w:rsidR="00000000" w:rsidDel="00000000" w:rsidP="00000000" w:rsidRDefault="00000000" w:rsidRPr="00000000" w14:paraId="000003FA">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3FB">
      <w:pPr>
        <w:widowControl w:val="0"/>
        <w:rPr>
          <w:rFonts w:ascii="Lora" w:cs="Lora" w:eastAsia="Lora" w:hAnsi="Lora"/>
          <w:b w:val="1"/>
          <w:sz w:val="22"/>
          <w:szCs w:val="22"/>
        </w:rPr>
      </w:pPr>
      <w:r w:rsidDel="00000000" w:rsidR="00000000" w:rsidRPr="00000000">
        <w:rPr>
          <w:rFonts w:ascii="Lora" w:cs="Lora" w:eastAsia="Lora" w:hAnsi="Lora"/>
          <w:b w:val="1"/>
          <w:sz w:val="22"/>
          <w:szCs w:val="22"/>
          <w:rtl w:val="0"/>
        </w:rPr>
        <w:t xml:space="preserve">Guidance about whether a conviction or caution should be disclosed can be found on the Ministry of Justice website, which can be accessed here:</w:t>
      </w:r>
    </w:p>
    <w:p w:rsidR="00000000" w:rsidDel="00000000" w:rsidP="00000000" w:rsidRDefault="00000000" w:rsidRPr="00000000" w14:paraId="000003FC">
      <w:pPr>
        <w:widowControl w:val="0"/>
        <w:rPr>
          <w:rFonts w:ascii="Lora" w:cs="Lora" w:eastAsia="Lora" w:hAnsi="Lora"/>
          <w:sz w:val="22"/>
          <w:szCs w:val="22"/>
        </w:rPr>
      </w:pPr>
      <w:hyperlink r:id="rId10">
        <w:r w:rsidDel="00000000" w:rsidR="00000000" w:rsidRPr="00000000">
          <w:rPr>
            <w:rFonts w:ascii="Lora" w:cs="Lora" w:eastAsia="Lora" w:hAnsi="Lora"/>
            <w:color w:val="0000ff"/>
            <w:sz w:val="22"/>
            <w:szCs w:val="22"/>
            <w:u w:val="single"/>
            <w:rtl w:val="0"/>
          </w:rPr>
          <w:t xml:space="preserve">https://www.gov.uk/government/publications/new-guidance-on-the-rehabilitation-of-offenders-act-1974</w:t>
        </w:r>
      </w:hyperlink>
      <w:r w:rsidDel="00000000" w:rsidR="00000000" w:rsidRPr="00000000">
        <w:rPr>
          <w:rtl w:val="0"/>
        </w:rPr>
      </w:r>
    </w:p>
    <w:p w:rsidR="00000000" w:rsidDel="00000000" w:rsidP="00000000" w:rsidRDefault="00000000" w:rsidRPr="00000000" w14:paraId="000003FD">
      <w:pPr>
        <w:widowControl w:val="0"/>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If shortlisted for an interview you will be required to disclose to us information about any:</w:t>
      </w:r>
    </w:p>
    <w:p w:rsidR="00000000" w:rsidDel="00000000" w:rsidP="00000000" w:rsidRDefault="00000000" w:rsidRPr="00000000" w14:paraId="000003FE">
      <w:pPr>
        <w:widowControl w:val="0"/>
        <w:numPr>
          <w:ilvl w:val="0"/>
          <w:numId w:val="1"/>
        </w:numPr>
        <w:ind w:left="360" w:hanging="360"/>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adult cautions (simple or conditional);</w:t>
      </w:r>
    </w:p>
    <w:p w:rsidR="00000000" w:rsidDel="00000000" w:rsidP="00000000" w:rsidRDefault="00000000" w:rsidRPr="00000000" w14:paraId="000003FF">
      <w:pPr>
        <w:widowControl w:val="0"/>
        <w:numPr>
          <w:ilvl w:val="0"/>
          <w:numId w:val="1"/>
        </w:numPr>
        <w:ind w:left="360" w:hanging="360"/>
        <w:rPr>
          <w:rFonts w:ascii="Arial" w:cs="Arial" w:eastAsia="Arial" w:hAnsi="Arial"/>
          <w:color w:val="000000"/>
          <w:sz w:val="22"/>
          <w:szCs w:val="22"/>
        </w:rPr>
      </w:pPr>
      <w:r w:rsidDel="00000000" w:rsidR="00000000" w:rsidRPr="00000000">
        <w:rPr>
          <w:rFonts w:ascii="Lora" w:cs="Lora" w:eastAsia="Lora" w:hAnsi="Lora"/>
          <w:b w:val="1"/>
          <w:color w:val="000000"/>
          <w:sz w:val="22"/>
          <w:szCs w:val="22"/>
          <w:rtl w:val="0"/>
        </w:rPr>
        <w:t xml:space="preserve">unspent</w:t>
      </w:r>
      <w:r w:rsidDel="00000000" w:rsidR="00000000" w:rsidRPr="00000000">
        <w:rPr>
          <w:rFonts w:ascii="Lora" w:cs="Lora" w:eastAsia="Lora" w:hAnsi="Lora"/>
          <w:color w:val="000000"/>
          <w:sz w:val="22"/>
          <w:szCs w:val="22"/>
          <w:rtl w:val="0"/>
        </w:rPr>
        <w:t xml:space="preserve"> conditional cautions; </w:t>
      </w:r>
    </w:p>
    <w:p w:rsidR="00000000" w:rsidDel="00000000" w:rsidP="00000000" w:rsidRDefault="00000000" w:rsidRPr="00000000" w14:paraId="00000400">
      <w:pPr>
        <w:widowControl w:val="0"/>
        <w:numPr>
          <w:ilvl w:val="0"/>
          <w:numId w:val="1"/>
        </w:numPr>
        <w:ind w:left="360" w:hanging="360"/>
        <w:rPr>
          <w:rFonts w:ascii="Arial" w:cs="Arial" w:eastAsia="Arial" w:hAnsi="Arial"/>
          <w:color w:val="000000"/>
          <w:sz w:val="22"/>
          <w:szCs w:val="22"/>
        </w:rPr>
      </w:pPr>
      <w:r w:rsidDel="00000000" w:rsidR="00000000" w:rsidRPr="00000000">
        <w:rPr>
          <w:rFonts w:ascii="Lora" w:cs="Lora" w:eastAsia="Lora" w:hAnsi="Lora"/>
          <w:b w:val="1"/>
          <w:color w:val="000000"/>
          <w:sz w:val="22"/>
          <w:szCs w:val="22"/>
          <w:rtl w:val="0"/>
        </w:rPr>
        <w:t xml:space="preserve">unspent</w:t>
      </w:r>
      <w:r w:rsidDel="00000000" w:rsidR="00000000" w:rsidRPr="00000000">
        <w:rPr>
          <w:rFonts w:ascii="Lora" w:cs="Lora" w:eastAsia="Lora" w:hAnsi="Lora"/>
          <w:color w:val="000000"/>
          <w:sz w:val="22"/>
          <w:szCs w:val="22"/>
          <w:rtl w:val="0"/>
        </w:rPr>
        <w:t xml:space="preserve"> convictions in a Court of Law; and</w:t>
      </w:r>
    </w:p>
    <w:p w:rsidR="00000000" w:rsidDel="00000000" w:rsidP="00000000" w:rsidRDefault="00000000" w:rsidRPr="00000000" w14:paraId="00000401">
      <w:pPr>
        <w:widowControl w:val="0"/>
        <w:numPr>
          <w:ilvl w:val="0"/>
          <w:numId w:val="1"/>
        </w:numPr>
        <w:ind w:left="360" w:hanging="360"/>
        <w:rPr>
          <w:rFonts w:ascii="Arial" w:cs="Arial" w:eastAsia="Arial" w:hAnsi="Arial"/>
          <w:color w:val="000000"/>
          <w:sz w:val="22"/>
          <w:szCs w:val="22"/>
        </w:rPr>
      </w:pPr>
      <w:r w:rsidDel="00000000" w:rsidR="00000000" w:rsidRPr="00000000">
        <w:rPr>
          <w:rFonts w:ascii="Lora" w:cs="Lora" w:eastAsia="Lora" w:hAnsi="Lora"/>
          <w:color w:val="000000"/>
          <w:sz w:val="22"/>
          <w:szCs w:val="22"/>
          <w:rtl w:val="0"/>
        </w:rPr>
        <w:t xml:space="preserve">spent convictions that are </w:t>
      </w:r>
      <w:r w:rsidDel="00000000" w:rsidR="00000000" w:rsidRPr="00000000">
        <w:rPr>
          <w:rFonts w:ascii="Lora" w:cs="Lora" w:eastAsia="Lora" w:hAnsi="Lora"/>
          <w:b w:val="1"/>
          <w:color w:val="000000"/>
          <w:sz w:val="22"/>
          <w:szCs w:val="22"/>
          <w:rtl w:val="0"/>
        </w:rPr>
        <w:t xml:space="preserve">not protected</w:t>
      </w:r>
      <w:r w:rsidDel="00000000" w:rsidR="00000000" w:rsidRPr="00000000">
        <w:rPr>
          <w:rFonts w:ascii="Lora" w:cs="Lora" w:eastAsia="Lora" w:hAnsi="Lora"/>
          <w:color w:val="000000"/>
          <w:sz w:val="22"/>
          <w:szCs w:val="22"/>
          <w:rtl w:val="0"/>
        </w:rPr>
        <w:t xml:space="preserve"> as defined by the </w:t>
      </w:r>
      <w:r w:rsidDel="00000000" w:rsidR="00000000" w:rsidRPr="00000000">
        <w:rPr>
          <w:rFonts w:ascii="Lora" w:cs="Lora" w:eastAsia="Lora" w:hAnsi="Lora"/>
          <w:color w:val="0070c0"/>
          <w:sz w:val="22"/>
          <w:szCs w:val="22"/>
          <w:rtl w:val="0"/>
        </w:rPr>
        <w:t xml:space="preserve">Rehabilitation of Offenders Act 1974 (Exceptions) Order 1975 (Amendment) (England and Wales) Order 2020</w:t>
      </w:r>
      <w:r w:rsidDel="00000000" w:rsidR="00000000" w:rsidRPr="00000000">
        <w:rPr>
          <w:rtl w:val="0"/>
        </w:rPr>
      </w:r>
    </w:p>
    <w:p w:rsidR="00000000" w:rsidDel="00000000" w:rsidP="00000000" w:rsidRDefault="00000000" w:rsidRPr="00000000" w14:paraId="00000402">
      <w:pPr>
        <w:widowControl w:val="0"/>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so that a police check can be carried out if you are offered an appointment. </w:t>
      </w:r>
    </w:p>
    <w:p w:rsidR="00000000" w:rsidDel="00000000" w:rsidP="00000000" w:rsidRDefault="00000000" w:rsidRPr="00000000" w14:paraId="00000403">
      <w:pPr>
        <w:widowControl w:val="0"/>
        <w:rPr>
          <w:rFonts w:ascii="Lora" w:cs="Lora" w:eastAsia="Lora" w:hAnsi="Lora"/>
          <w:color w:val="0070c0"/>
          <w:sz w:val="22"/>
          <w:szCs w:val="22"/>
        </w:rPr>
      </w:pPr>
      <w:r w:rsidDel="00000000" w:rsidR="00000000" w:rsidRPr="00000000">
        <w:rPr>
          <w:rFonts w:ascii="Lora" w:cs="Lora" w:eastAsia="Lora" w:hAnsi="Lora"/>
          <w:color w:val="000000"/>
          <w:sz w:val="22"/>
          <w:szCs w:val="22"/>
          <w:rtl w:val="0"/>
        </w:rPr>
        <w:t xml:space="preserve">If you are subsequently employed by King’s Group Academies and it is found that you failed to disclose any relevant previous convictions or cautions as defined above, this could result in dismissal, or disciplinary action being taken by King’s Group Academies. During the course of your employment with the King’s Group Academies, should you be arrested by the police you are obliged to notify the Director of Human Resources 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 </w:t>
      </w:r>
      <w:r w:rsidDel="00000000" w:rsidR="00000000" w:rsidRPr="00000000">
        <w:rPr>
          <w:rtl w:val="0"/>
        </w:rPr>
      </w:r>
    </w:p>
    <w:p w:rsidR="00000000" w:rsidDel="00000000" w:rsidP="00000000" w:rsidRDefault="00000000" w:rsidRPr="00000000" w14:paraId="00000404">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405">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We also ask questions relating to your conduct and disciplinary record in order to fulfil our duty to safeguard the young people in our care.   If you are shortlisted, anything you disclose here will be discussed with you at interview so that you are able to give a full account.</w:t>
      </w:r>
    </w:p>
    <w:p w:rsidR="00000000" w:rsidDel="00000000" w:rsidP="00000000" w:rsidRDefault="00000000" w:rsidRPr="00000000" w14:paraId="00000406">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407">
      <w:pPr>
        <w:pBdr>
          <w:top w:space="0" w:sz="0" w:val="nil"/>
          <w:left w:space="0" w:sz="0" w:val="nil"/>
          <w:bottom w:space="0" w:sz="0" w:val="nil"/>
          <w:right w:space="0" w:sz="0" w:val="nil"/>
          <w:between w:space="0" w:sz="0" w:val="nil"/>
        </w:pBdr>
        <w:rPr>
          <w:rFonts w:ascii="Lora" w:cs="Lora" w:eastAsia="Lora" w:hAnsi="Lora"/>
          <w:b w:val="1"/>
          <w:color w:val="000000"/>
          <w:sz w:val="22"/>
          <w:szCs w:val="22"/>
        </w:rPr>
      </w:pPr>
      <w:r w:rsidDel="00000000" w:rsidR="00000000" w:rsidRPr="00000000">
        <w:rPr>
          <w:rtl w:val="0"/>
        </w:rPr>
      </w:r>
    </w:p>
    <w:p w:rsidR="00000000" w:rsidDel="00000000" w:rsidP="00000000" w:rsidRDefault="00000000" w:rsidRPr="00000000" w14:paraId="00000408">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Fonts w:ascii="Lora" w:cs="Lora" w:eastAsia="Lora" w:hAnsi="Lora"/>
          <w:b w:val="1"/>
          <w:color w:val="000000"/>
          <w:sz w:val="22"/>
          <w:szCs w:val="22"/>
          <w:rtl w:val="0"/>
        </w:rPr>
        <w:t xml:space="preserve">Identity Checks and Eligibility to Work in the UK </w:t>
      </w:r>
      <w:r w:rsidDel="00000000" w:rsidR="00000000" w:rsidRPr="00000000">
        <w:rPr>
          <w:rtl w:val="0"/>
        </w:rPr>
      </w:r>
    </w:p>
    <w:p w:rsidR="00000000" w:rsidDel="00000000" w:rsidP="00000000" w:rsidRDefault="00000000" w:rsidRPr="00000000" w14:paraId="00000409">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40A">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In line with Safer Recruitment guidance and other employment related legislation, you will be required to provide evidence of your identity and eligibility to work in the UK. The evidence required is one of the following documents: </w:t>
      </w:r>
    </w:p>
    <w:p w:rsidR="00000000" w:rsidDel="00000000" w:rsidP="00000000" w:rsidRDefault="00000000" w:rsidRPr="00000000" w14:paraId="0000040B">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40C">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For more information you can see </w:t>
      </w:r>
      <w:hyperlink r:id="rId11">
        <w:r w:rsidDel="00000000" w:rsidR="00000000" w:rsidRPr="00000000">
          <w:rPr>
            <w:rFonts w:ascii="Lora" w:cs="Lora" w:eastAsia="Lora" w:hAnsi="Lora"/>
            <w:color w:val="0000ff"/>
            <w:sz w:val="22"/>
            <w:szCs w:val="22"/>
            <w:u w:val="single"/>
            <w:rtl w:val="0"/>
          </w:rPr>
          <w:t xml:space="preserve">here</w:t>
        </w:r>
      </w:hyperlink>
      <w:r w:rsidDel="00000000" w:rsidR="00000000" w:rsidRPr="00000000">
        <w:rPr>
          <w:rFonts w:ascii="Lora" w:cs="Lora" w:eastAsia="Lora" w:hAnsi="Lora"/>
          <w:color w:val="000000"/>
          <w:sz w:val="22"/>
          <w:szCs w:val="22"/>
          <w:rtl w:val="0"/>
        </w:rPr>
        <w:t xml:space="preserve"> and to use the government service for right to work proof </w:t>
      </w:r>
      <w:hyperlink r:id="rId12">
        <w:r w:rsidDel="00000000" w:rsidR="00000000" w:rsidRPr="00000000">
          <w:rPr>
            <w:rFonts w:ascii="Lora" w:cs="Lora" w:eastAsia="Lora" w:hAnsi="Lora"/>
            <w:color w:val="0000ff"/>
            <w:sz w:val="22"/>
            <w:szCs w:val="22"/>
            <w:u w:val="single"/>
            <w:rtl w:val="0"/>
          </w:rPr>
          <w:t xml:space="preserve">see here</w:t>
        </w:r>
      </w:hyperlink>
      <w:r w:rsidDel="00000000" w:rsidR="00000000" w:rsidRPr="00000000">
        <w:rPr>
          <w:rtl w:val="0"/>
        </w:rPr>
      </w:r>
    </w:p>
    <w:p w:rsidR="00000000" w:rsidDel="00000000" w:rsidP="00000000" w:rsidRDefault="00000000" w:rsidRPr="00000000" w14:paraId="0000040D">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40E">
      <w:pPr>
        <w:pBdr>
          <w:top w:space="0" w:sz="0" w:val="nil"/>
          <w:left w:space="0" w:sz="0" w:val="nil"/>
          <w:bottom w:space="0" w:sz="0" w:val="nil"/>
          <w:right w:space="0" w:sz="0" w:val="nil"/>
          <w:between w:space="0" w:sz="0" w:val="nil"/>
        </w:pBdr>
        <w:ind w:left="720" w:firstLine="0"/>
        <w:rPr>
          <w:rFonts w:ascii="Lora" w:cs="Lora" w:eastAsia="Lora" w:hAnsi="Lora"/>
          <w:color w:val="000000"/>
          <w:sz w:val="22"/>
          <w:szCs w:val="22"/>
        </w:rPr>
      </w:pPr>
      <w:r w:rsidDel="00000000" w:rsidR="00000000" w:rsidRPr="00000000">
        <w:rPr>
          <w:rtl w:val="0"/>
        </w:rPr>
      </w:r>
    </w:p>
    <w:p w:rsidR="00000000" w:rsidDel="00000000" w:rsidP="00000000" w:rsidRDefault="00000000" w:rsidRPr="00000000" w14:paraId="0000040F">
      <w:pPr>
        <w:pBdr>
          <w:top w:space="0" w:sz="0" w:val="nil"/>
          <w:left w:space="0" w:sz="0" w:val="nil"/>
          <w:bottom w:space="0" w:sz="0" w:val="nil"/>
          <w:right w:space="0" w:sz="0" w:val="nil"/>
          <w:between w:space="0" w:sz="0" w:val="nil"/>
        </w:pBdr>
        <w:rPr>
          <w:rFonts w:ascii="Lora" w:cs="Lora" w:eastAsia="Lora" w:hAnsi="Lora"/>
          <w:b w:val="1"/>
          <w:color w:val="000000"/>
          <w:sz w:val="22"/>
          <w:szCs w:val="22"/>
        </w:rPr>
      </w:pPr>
      <w:bookmarkStart w:colFirst="0" w:colLast="0" w:name="_heading=h.2bn6wsx" w:id="20"/>
      <w:bookmarkEnd w:id="20"/>
      <w:r w:rsidDel="00000000" w:rsidR="00000000" w:rsidRPr="00000000">
        <w:rPr>
          <w:rFonts w:ascii="Lora" w:cs="Lora" w:eastAsia="Lora" w:hAnsi="Lora"/>
          <w:b w:val="1"/>
          <w:color w:val="000000"/>
          <w:sz w:val="22"/>
          <w:szCs w:val="22"/>
          <w:rtl w:val="0"/>
        </w:rPr>
        <w:t xml:space="preserve">Medical Information and Disclosure </w:t>
      </w:r>
    </w:p>
    <w:p w:rsidR="00000000" w:rsidDel="00000000" w:rsidP="00000000" w:rsidRDefault="00000000" w:rsidRPr="00000000" w14:paraId="00000410">
      <w:pPr>
        <w:pBdr>
          <w:top w:space="0" w:sz="0" w:val="nil"/>
          <w:left w:space="0" w:sz="0" w:val="nil"/>
          <w:bottom w:space="0" w:sz="0" w:val="nil"/>
          <w:right w:space="0" w:sz="0" w:val="nil"/>
          <w:between w:space="0" w:sz="0" w:val="nil"/>
        </w:pBdr>
        <w:rPr>
          <w:rFonts w:ascii="Lora" w:cs="Lora" w:eastAsia="Lora" w:hAnsi="Lora"/>
          <w:b w:val="1"/>
          <w:color w:val="000000"/>
          <w:sz w:val="22"/>
          <w:szCs w:val="22"/>
        </w:rPr>
      </w:pPr>
      <w:r w:rsidDel="00000000" w:rsidR="00000000" w:rsidRPr="00000000">
        <w:rPr>
          <w:rtl w:val="0"/>
        </w:rPr>
      </w:r>
    </w:p>
    <w:p w:rsidR="00000000" w:rsidDel="00000000" w:rsidP="00000000" w:rsidRDefault="00000000" w:rsidRPr="00000000" w14:paraId="00000411">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Prior to confirmation of appointment, King’s Group Academies are required to assess your medical fitness for work and to provide reasonable adjustments were appropriate to support you to do the job.  For this purpose, you will need to complete a health statement prior to appointment.  Where applicable, a follow up discussion will be arranged with our Occupational Health Team.  Details will be sent to you if you are made a conditional offer of employment.</w:t>
      </w:r>
    </w:p>
    <w:p w:rsidR="00000000" w:rsidDel="00000000" w:rsidP="00000000" w:rsidRDefault="00000000" w:rsidRPr="00000000" w14:paraId="00000412">
      <w:pPr>
        <w:pBdr>
          <w:top w:space="0" w:sz="0" w:val="nil"/>
          <w:left w:space="0" w:sz="0" w:val="nil"/>
          <w:bottom w:space="0" w:sz="0" w:val="nil"/>
          <w:right w:space="0" w:sz="0" w:val="nil"/>
          <w:between w:space="0" w:sz="0" w:val="nil"/>
        </w:pBdr>
        <w:rPr>
          <w:rFonts w:ascii="Lora" w:cs="Lora" w:eastAsia="Lora" w:hAnsi="Lora"/>
          <w:color w:val="000000"/>
          <w:sz w:val="22"/>
          <w:szCs w:val="22"/>
        </w:rPr>
      </w:pPr>
      <w:r w:rsidDel="00000000" w:rsidR="00000000" w:rsidRPr="00000000">
        <w:rPr>
          <w:rFonts w:ascii="Lora" w:cs="Lora" w:eastAsia="Lora" w:hAnsi="Lora"/>
          <w:color w:val="000000"/>
          <w:sz w:val="22"/>
          <w:szCs w:val="22"/>
          <w:rtl w:val="0"/>
        </w:rPr>
        <w:t xml:space="preserve"> </w:t>
      </w:r>
    </w:p>
    <w:p w:rsidR="00000000" w:rsidDel="00000000" w:rsidP="00000000" w:rsidRDefault="00000000" w:rsidRPr="00000000" w14:paraId="00000413">
      <w:pPr>
        <w:rPr>
          <w:rFonts w:ascii="Lora" w:cs="Lora" w:eastAsia="Lora" w:hAnsi="Lora"/>
          <w:sz w:val="22"/>
          <w:szCs w:val="22"/>
        </w:rPr>
      </w:pPr>
      <w:r w:rsidDel="00000000" w:rsidR="00000000" w:rsidRPr="00000000">
        <w:rPr>
          <w:rtl w:val="0"/>
        </w:rPr>
      </w:r>
      <w:r w:rsidDel="00000000" w:rsidR="00000000" w:rsidRPr="00000000">
        <mc:AlternateContent>
          <mc:Choice Requires="wpg">
            <w:drawing>
              <wp:anchor allowOverlap="1" behindDoc="0" distB="36576" distT="36576" distL="36576" distR="36576" hidden="0" layoutInCell="1" locked="0" relativeHeight="0" simplePos="0">
                <wp:simplePos x="0" y="0"/>
                <wp:positionH relativeFrom="column">
                  <wp:posOffset>-1523</wp:posOffset>
                </wp:positionH>
                <wp:positionV relativeFrom="paragraph">
                  <wp:posOffset>3833876</wp:posOffset>
                </wp:positionV>
                <wp:extent cx="6500937" cy="879365"/>
                <wp:effectExtent b="0" l="0" r="0" t="0"/>
                <wp:wrapNone/>
                <wp:docPr id="12" name=""/>
                <a:graphic>
                  <a:graphicData uri="http://schemas.microsoft.com/office/word/2010/wordprocessingShape">
                    <wps:wsp>
                      <wps:cNvSpPr/>
                      <wps:cNvPr id="2" name="Shape 2"/>
                      <wps:spPr>
                        <a:xfrm>
                          <a:off x="2109819" y="3354605"/>
                          <a:ext cx="6472362" cy="850790"/>
                        </a:xfrm>
                        <a:prstGeom prst="rect">
                          <a:avLst/>
                        </a:prstGeom>
                        <a:noFill/>
                        <a:ln>
                          <a:noFill/>
                        </a:ln>
                      </wps:spPr>
                      <wps:txbx>
                        <w:txbxContent>
                          <w:p w:rsidR="00000000" w:rsidDel="00000000" w:rsidP="00000000" w:rsidRDefault="00000000" w:rsidRPr="00000000">
                            <w:pPr>
                              <w:spacing w:after="0" w:before="0" w:line="288.0000114440918"/>
                              <w:ind w:left="0" w:right="0" w:firstLine="0"/>
                              <w:jc w:val="left"/>
                              <w:textDirection w:val="btLr"/>
                            </w:pPr>
                          </w:p>
                          <w:p w:rsidR="00000000" w:rsidDel="00000000" w:rsidP="00000000" w:rsidRDefault="00000000" w:rsidRPr="00000000">
                            <w:pPr>
                              <w:spacing w:after="0" w:before="0" w:line="288.0000114440918"/>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5175ba"/>
                                <w:sz w:val="22"/>
                                <w:vertAlign w:val="baseline"/>
                              </w:rPr>
                              <w:t xml:space="preserve">King’s Group Academies is a company registered in England and Wales with company registration number 09017776</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5175ba"/>
                                <w:sz w:val="22"/>
                                <w:vertAlign w:val="baseline"/>
                              </w:rPr>
                            </w:r>
                            <w:r w:rsidDel="00000000" w:rsidR="00000000" w:rsidRPr="00000000">
                              <w:rPr>
                                <w:rFonts w:ascii="Arial" w:cs="Arial" w:eastAsia="Arial" w:hAnsi="Arial"/>
                                <w:b w:val="0"/>
                                <w:i w:val="0"/>
                                <w:smallCaps w:val="0"/>
                                <w:strike w:val="0"/>
                                <w:color w:val="5175ba"/>
                                <w:sz w:val="22"/>
                                <w:vertAlign w:val="baseline"/>
                              </w:rPr>
                              <w:t xml:space="preserve">Registered office: King’s Academy College Park, Crofton Road, North End, Portsmouth, P02 0NT</w:t>
                            </w:r>
                          </w:p>
                        </w:txbxContent>
                      </wps:txbx>
                      <wps:bodyPr anchorCtr="0" anchor="t" bIns="36575" lIns="36575" spcFirstLastPara="1" rIns="36575" wrap="square" tIns="36575">
                        <a:noAutofit/>
                      </wps:bodyPr>
                    </wps:wsp>
                  </a:graphicData>
                </a:graphic>
              </wp:anchor>
            </w:drawing>
          </mc:Choice>
          <mc:Fallback>
            <w:drawing>
              <wp:anchor allowOverlap="1" behindDoc="0" distB="36576" distT="36576" distL="36576" distR="36576" hidden="0" layoutInCell="1" locked="0" relativeHeight="0" simplePos="0">
                <wp:simplePos x="0" y="0"/>
                <wp:positionH relativeFrom="column">
                  <wp:posOffset>-1523</wp:posOffset>
                </wp:positionH>
                <wp:positionV relativeFrom="paragraph">
                  <wp:posOffset>3833876</wp:posOffset>
                </wp:positionV>
                <wp:extent cx="6500937" cy="879365"/>
                <wp:effectExtent b="0" l="0" r="0" t="0"/>
                <wp:wrapNone/>
                <wp:docPr id="12" name="image2.png"/>
                <a:graphic>
                  <a:graphicData uri="http://schemas.openxmlformats.org/drawingml/2006/picture">
                    <pic:pic>
                      <pic:nvPicPr>
                        <pic:cNvPr id="0" name="image2.png"/>
                        <pic:cNvPicPr preferRelativeResize="0"/>
                      </pic:nvPicPr>
                      <pic:blipFill>
                        <a:blip r:embed="rId13"/>
                        <a:srcRect/>
                        <a:stretch>
                          <a:fillRect/>
                        </a:stretch>
                      </pic:blipFill>
                      <pic:spPr>
                        <a:xfrm>
                          <a:off x="0" y="0"/>
                          <a:ext cx="6500937" cy="879365"/>
                        </a:xfrm>
                        <a:prstGeom prst="rect"/>
                        <a:ln/>
                      </pic:spPr>
                    </pic:pic>
                  </a:graphicData>
                </a:graphic>
              </wp:anchor>
            </w:drawing>
          </mc:Fallback>
        </mc:AlternateContent>
      </w:r>
    </w:p>
    <w:sectPr>
      <w:footerReference r:id="rId14" w:type="default"/>
      <w:pgSz w:h="16838" w:w="11906" w:orient="portrait"/>
      <w:pgMar w:bottom="902" w:top="567" w:left="958" w:right="748" w:header="709" w:footer="57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 w:name="Times New Roman"/>
  <w:font w:name="Courier New"/>
  <w:font w:name="Lor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Nova Mono">
    <w:embedRegular w:fontKey="{00000000-0000-0000-0000-000000000000}" r:id="rId7"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14">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415">
    <w:pPr>
      <w:pBdr>
        <w:top w:space="0" w:sz="0" w:val="nil"/>
        <w:left w:space="0" w:sz="0" w:val="nil"/>
        <w:bottom w:space="0" w:sz="0" w:val="nil"/>
        <w:right w:space="0" w:sz="0" w:val="nil"/>
        <w:between w:space="0" w:sz="0" w:val="nil"/>
      </w:pBdr>
      <w:tabs>
        <w:tab w:val="right" w:leader="none" w:pos="9840"/>
      </w:tabs>
      <w:rPr>
        <w:rFonts w:ascii="Arial" w:cs="Arial" w:eastAsia="Arial" w:hAnsi="Arial"/>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240" w:lineRule="auto"/>
    </w:pPr>
    <w:rPr>
      <w:rFonts w:ascii="Arial" w:cs="Arial" w:eastAsia="Arial" w:hAnsi="Arial"/>
      <w:b w:val="1"/>
      <w:color w:val="000080"/>
      <w:sz w:val="28"/>
      <w:szCs w:val="28"/>
    </w:rPr>
  </w:style>
  <w:style w:type="paragraph" w:styleId="Heading2">
    <w:name w:val="heading 2"/>
    <w:basedOn w:val="Normal"/>
    <w:next w:val="Normal"/>
    <w:pPr>
      <w:keepNext w:val="1"/>
      <w:spacing w:after="60" w:before="240" w:lineRule="auto"/>
    </w:pPr>
    <w:rPr>
      <w:rFonts w:ascii="Arial" w:cs="Arial" w:eastAsia="Arial" w:hAnsi="Arial"/>
      <w:b w:val="1"/>
      <w:color w:val="000080"/>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240" w:lineRule="auto"/>
    </w:pPr>
    <w:rPr>
      <w:rFonts w:ascii="Arial" w:cs="Arial" w:eastAsia="Arial" w:hAnsi="Arial"/>
      <w:b w:val="1"/>
      <w:color w:val="000080"/>
      <w:sz w:val="28"/>
      <w:szCs w:val="28"/>
    </w:rPr>
  </w:style>
  <w:style w:type="paragraph" w:styleId="Heading2">
    <w:name w:val="heading 2"/>
    <w:basedOn w:val="Normal"/>
    <w:next w:val="Normal"/>
    <w:pPr>
      <w:keepNext w:val="1"/>
      <w:spacing w:after="60" w:before="240" w:lineRule="auto"/>
    </w:pPr>
    <w:rPr>
      <w:rFonts w:ascii="Arial" w:cs="Arial" w:eastAsia="Arial" w:hAnsi="Arial"/>
      <w:b w:val="1"/>
      <w:color w:val="000080"/>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240" w:lineRule="auto"/>
    </w:pPr>
    <w:rPr>
      <w:rFonts w:ascii="Arial" w:cs="Arial" w:eastAsia="Arial" w:hAnsi="Arial"/>
      <w:b w:val="1"/>
      <w:color w:val="000080"/>
      <w:sz w:val="28"/>
      <w:szCs w:val="28"/>
    </w:rPr>
  </w:style>
  <w:style w:type="paragraph" w:styleId="Heading2">
    <w:name w:val="heading 2"/>
    <w:basedOn w:val="Normal"/>
    <w:next w:val="Normal"/>
    <w:pPr>
      <w:keepNext w:val="1"/>
      <w:spacing w:after="60" w:before="240" w:lineRule="auto"/>
    </w:pPr>
    <w:rPr>
      <w:rFonts w:ascii="Arial" w:cs="Arial" w:eastAsia="Arial" w:hAnsi="Arial"/>
      <w:b w:val="1"/>
      <w:color w:val="000080"/>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paragraph" w:styleId="Heading1">
    <w:name w:val="heading 1"/>
    <w:basedOn w:val="Normal"/>
    <w:next w:val="Normal"/>
    <w:pPr>
      <w:keepNext w:val="1"/>
      <w:spacing w:after="120" w:before="240"/>
      <w:outlineLvl w:val="0"/>
    </w:pPr>
    <w:rPr>
      <w:rFonts w:ascii="Arial" w:cs="Arial" w:eastAsia="Arial" w:hAnsi="Arial"/>
      <w:b w:val="1"/>
      <w:color w:val="000080"/>
      <w:sz w:val="28"/>
      <w:szCs w:val="28"/>
    </w:rPr>
  </w:style>
  <w:style w:type="paragraph" w:styleId="Heading2">
    <w:name w:val="heading 2"/>
    <w:basedOn w:val="Normal"/>
    <w:next w:val="Normal"/>
    <w:pPr>
      <w:keepNext w:val="1"/>
      <w:spacing w:after="60" w:before="240"/>
      <w:outlineLvl w:val="1"/>
    </w:pPr>
    <w:rPr>
      <w:rFonts w:ascii="Arial" w:cs="Arial" w:eastAsia="Arial" w:hAnsi="Arial"/>
      <w:b w:val="1"/>
      <w:color w:val="000080"/>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rPr>
  </w:style>
  <w:style w:type="paragraph" w:styleId="Heading5">
    <w:name w:val="heading 5"/>
    <w:basedOn w:val="Normal"/>
    <w:next w:val="Normal"/>
    <w:pPr>
      <w:keepNext w:val="1"/>
      <w:keepLines w:val="1"/>
      <w:spacing w:after="40" w:before="220"/>
      <w:outlineLvl w:val="4"/>
    </w:pPr>
    <w:rPr>
      <w:b w:val="1"/>
      <w:sz w:val="22"/>
      <w:szCs w:val="22"/>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Pr>
  </w:style>
  <w:style w:type="table" w:styleId="a4" w:customStyle="1">
    <w:basedOn w:val="TableNormal"/>
    <w:tblPr>
      <w:tblStyleRowBandSize w:val="1"/>
      <w:tblStyleColBandSize w:val="1"/>
    </w:tblPr>
  </w:style>
  <w:style w:type="table" w:styleId="a5" w:customStyle="1">
    <w:basedOn w:val="TableNormal"/>
    <w:tblPr>
      <w:tblStyleRowBandSize w:val="1"/>
      <w:tblStyleColBandSize w:val="1"/>
    </w:tblPr>
  </w:style>
  <w:style w:type="table" w:styleId="a6" w:customStyle="1">
    <w:basedOn w:val="TableNormal"/>
    <w:tblPr>
      <w:tblStyleRowBandSize w:val="1"/>
      <w:tblStyleColBandSize w:val="1"/>
    </w:tblPr>
  </w:style>
  <w:style w:type="table" w:styleId="a7" w:customStyle="1">
    <w:basedOn w:val="TableNormal"/>
    <w:tblPr>
      <w:tblStyleRowBandSize w:val="1"/>
      <w:tblStyleColBandSize w:val="1"/>
    </w:tblPr>
  </w:style>
  <w:style w:type="table" w:styleId="a8" w:customStyle="1">
    <w:basedOn w:val="TableNormal"/>
    <w:tblPr>
      <w:tblStyleRowBandSize w:val="1"/>
      <w:tblStyleColBandSize w:val="1"/>
    </w:tblPr>
  </w:style>
  <w:style w:type="table" w:styleId="a9" w:customStyle="1">
    <w:basedOn w:val="TableNormal"/>
    <w:tblPr>
      <w:tblStyleRowBandSize w:val="1"/>
      <w:tblStyleColBandSize w:val="1"/>
    </w:tblPr>
  </w:style>
  <w:style w:type="table" w:styleId="aa" w:customStyle="1">
    <w:basedOn w:val="TableNormal"/>
    <w:tblPr>
      <w:tblStyleRowBandSize w:val="1"/>
      <w:tblStyleColBandSize w:val="1"/>
    </w:tblPr>
  </w:style>
  <w:style w:type="table" w:styleId="ab" w:customStyle="1">
    <w:basedOn w:val="TableNormal"/>
    <w:tblPr>
      <w:tblStyleRowBandSize w:val="1"/>
      <w:tblStyleColBandSize w:val="1"/>
    </w:tblPr>
  </w:style>
  <w:style w:type="table" w:styleId="ac" w:customStyle="1">
    <w:basedOn w:val="TableNormal"/>
    <w:tblPr>
      <w:tblStyleRowBandSize w:val="1"/>
      <w:tblStyleColBandSize w:val="1"/>
    </w:tblPr>
  </w:style>
  <w:style w:type="table" w:styleId="ad" w:customStyle="1">
    <w:basedOn w:val="TableNormal"/>
    <w:tblPr>
      <w:tblStyleRowBandSize w:val="1"/>
      <w:tblStyleColBandSize w:val="1"/>
    </w:tblPr>
  </w:style>
  <w:style w:type="table" w:styleId="ae" w:customStyle="1">
    <w:basedOn w:val="TableNormal"/>
    <w:tblPr>
      <w:tblStyleRowBandSize w:val="1"/>
      <w:tblStyleColBandSize w:val="1"/>
    </w:tblPr>
  </w:style>
  <w:style w:type="table" w:styleId="af" w:customStyle="1">
    <w:basedOn w:val="TableNormal"/>
    <w:tblPr>
      <w:tblStyleRowBandSize w:val="1"/>
      <w:tblStyleColBandSize w:val="1"/>
      <w:tblCellMar>
        <w:top w:w="57.0" w:type="dxa"/>
        <w:bottom w:w="57.0" w:type="dxa"/>
      </w:tblCellMar>
    </w:tblPr>
  </w:style>
  <w:style w:type="table" w:styleId="af0" w:customStyle="1">
    <w:basedOn w:val="TableNormal"/>
    <w:tblPr>
      <w:tblStyleRowBandSize w:val="1"/>
      <w:tblStyleColBandSize w:val="1"/>
    </w:tblPr>
  </w:style>
  <w:style w:type="table" w:styleId="af1" w:customStyle="1">
    <w:basedOn w:val="TableNormal"/>
    <w:tblPr>
      <w:tblStyleRowBandSize w:val="1"/>
      <w:tblStyleColBandSize w:val="1"/>
      <w:tblCellMar>
        <w:top w:w="57.0" w:type="dxa"/>
        <w:bottom w:w="57.0" w:type="dxa"/>
      </w:tblCellMar>
    </w:tblPr>
  </w:style>
  <w:style w:type="table" w:styleId="af2" w:customStyle="1">
    <w:basedOn w:val="TableNormal"/>
    <w:tblPr>
      <w:tblStyleRowBandSize w:val="1"/>
      <w:tblStyleColBandSize w:val="1"/>
    </w:tblPr>
  </w:style>
  <w:style w:type="table" w:styleId="af3" w:customStyle="1">
    <w:basedOn w:val="TableNormal"/>
    <w:tblPr>
      <w:tblStyleRowBandSize w:val="1"/>
      <w:tblStyleColBandSize w:val="1"/>
    </w:tblPr>
  </w:style>
  <w:style w:type="table" w:styleId="af4" w:customStyle="1">
    <w:basedOn w:val="TableNormal"/>
    <w:tblPr>
      <w:tblStyleRowBandSize w:val="1"/>
      <w:tblStyleColBandSize w:val="1"/>
    </w:tblPr>
  </w:style>
  <w:style w:type="table" w:styleId="af5" w:customStyle="1">
    <w:basedOn w:val="TableNormal"/>
    <w:tblPr>
      <w:tblStyleRowBandSize w:val="1"/>
      <w:tblStyleColBandSize w:val="1"/>
    </w:tblPr>
  </w:style>
  <w:style w:type="table" w:styleId="af6" w:customStyle="1">
    <w:basedOn w:val="TableNormal"/>
    <w:tblPr>
      <w:tblStyleRowBandSize w:val="1"/>
      <w:tblStyleColBandSize w:val="1"/>
    </w:tblPr>
  </w:style>
  <w:style w:type="table" w:styleId="af7" w:customStyle="1">
    <w:basedOn w:val="TableNormal"/>
    <w:tblPr>
      <w:tblStyleRowBandSize w:val="1"/>
      <w:tblStyleColBandSize w:val="1"/>
    </w:tblPr>
  </w:style>
  <w:style w:type="table" w:styleId="af8" w:customStyle="1">
    <w:basedOn w:val="TableNormal"/>
    <w:tblPr>
      <w:tblStyleRowBandSize w:val="1"/>
      <w:tblStyleColBandSize w:val="1"/>
    </w:tblPr>
  </w:style>
  <w:style w:type="character" w:styleId="Hyperlink">
    <w:name w:val="Hyperlink"/>
    <w:basedOn w:val="DefaultParagraphFont"/>
    <w:uiPriority w:val="99"/>
    <w:unhideWhenUsed w:val="1"/>
    <w:rsid w:val="00AC72AA"/>
    <w:rPr>
      <w:color w:val="0000ff" w:themeColor="hyperlink"/>
      <w:u w:val="single"/>
    </w:rPr>
  </w:style>
  <w:style w:type="character" w:styleId="UnresolvedMention">
    <w:name w:val="Unresolved Mention"/>
    <w:basedOn w:val="DefaultParagraphFont"/>
    <w:uiPriority w:val="99"/>
    <w:semiHidden w:val="1"/>
    <w:unhideWhenUsed w:val="1"/>
    <w:rsid w:val="00AC72AA"/>
    <w:rPr>
      <w:color w:val="605e5c"/>
      <w:shd w:color="auto" w:fill="e1dfdd" w:val="clear"/>
    </w:rPr>
  </w:style>
  <w:style w:type="paragraph" w:styleId="Header">
    <w:name w:val="header"/>
    <w:basedOn w:val="Normal"/>
    <w:link w:val="HeaderChar"/>
    <w:uiPriority w:val="99"/>
    <w:unhideWhenUsed w:val="1"/>
    <w:rsid w:val="003C4E72"/>
    <w:pPr>
      <w:tabs>
        <w:tab w:val="center" w:pos="4513"/>
        <w:tab w:val="right" w:pos="9026"/>
      </w:tabs>
    </w:pPr>
  </w:style>
  <w:style w:type="character" w:styleId="HeaderChar" w:customStyle="1">
    <w:name w:val="Header Char"/>
    <w:basedOn w:val="DefaultParagraphFont"/>
    <w:link w:val="Header"/>
    <w:uiPriority w:val="99"/>
    <w:rsid w:val="003C4E72"/>
  </w:style>
  <w:style w:type="paragraph" w:styleId="Footer">
    <w:name w:val="footer"/>
    <w:basedOn w:val="Normal"/>
    <w:link w:val="FooterChar"/>
    <w:uiPriority w:val="99"/>
    <w:unhideWhenUsed w:val="1"/>
    <w:rsid w:val="003C4E72"/>
    <w:pPr>
      <w:tabs>
        <w:tab w:val="center" w:pos="4513"/>
        <w:tab w:val="right" w:pos="9026"/>
      </w:tabs>
    </w:pPr>
  </w:style>
  <w:style w:type="character" w:styleId="FooterChar" w:customStyle="1">
    <w:name w:val="Footer Char"/>
    <w:basedOn w:val="DefaultParagraphFont"/>
    <w:link w:val="Footer"/>
    <w:uiPriority w:val="99"/>
    <w:rsid w:val="003C4E72"/>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7.0" w:type="dxa"/>
        <w:left w:w="108.0" w:type="dxa"/>
        <w:bottom w:w="57.0" w:type="dxa"/>
        <w:right w:w="108.0" w:type="dxa"/>
      </w:tblCellMar>
    </w:tblPr>
  </w:style>
  <w:style w:type="table" w:styleId="Table2">
    <w:basedOn w:val="TableNormal"/>
    <w:tblPr>
      <w:tblStyleRowBandSize w:val="1"/>
      <w:tblStyleColBandSize w:val="1"/>
      <w:tblCellMar>
        <w:top w:w="57.0" w:type="dxa"/>
        <w:left w:w="108.0" w:type="dxa"/>
        <w:bottom w:w="57.0" w:type="dxa"/>
        <w:right w:w="108.0" w:type="dxa"/>
      </w:tblCellMar>
    </w:tblPr>
  </w:style>
  <w:style w:type="table" w:styleId="Table3">
    <w:basedOn w:val="TableNormal"/>
    <w:tblPr>
      <w:tblStyleRowBandSize w:val="1"/>
      <w:tblStyleColBandSize w:val="1"/>
      <w:tblCellMar>
        <w:top w:w="57.0" w:type="dxa"/>
        <w:left w:w="108.0" w:type="dxa"/>
        <w:bottom w:w="57.0" w:type="dxa"/>
        <w:right w:w="108.0" w:type="dxa"/>
      </w:tblCellMar>
    </w:tblPr>
  </w:style>
  <w:style w:type="table" w:styleId="Table4">
    <w:basedOn w:val="TableNormal"/>
    <w:tblPr>
      <w:tblStyleRowBandSize w:val="1"/>
      <w:tblStyleColBandSize w:val="1"/>
      <w:tblCellMar>
        <w:top w:w="57.0" w:type="dxa"/>
        <w:left w:w="108.0" w:type="dxa"/>
        <w:bottom w:w="57.0" w:type="dxa"/>
        <w:right w:w="108.0" w:type="dxa"/>
      </w:tblCellMar>
    </w:tblPr>
  </w:style>
  <w:style w:type="table" w:styleId="Table5">
    <w:basedOn w:val="TableNormal"/>
    <w:tblPr>
      <w:tblStyleRowBandSize w:val="1"/>
      <w:tblStyleColBandSize w:val="1"/>
      <w:tblCellMar>
        <w:top w:w="57.0" w:type="dxa"/>
        <w:left w:w="108.0" w:type="dxa"/>
        <w:bottom w:w="57.0" w:type="dxa"/>
        <w:right w:w="108.0" w:type="dxa"/>
      </w:tblCellMar>
    </w:tblPr>
  </w:style>
  <w:style w:type="table" w:styleId="Table6">
    <w:basedOn w:val="TableNormal"/>
    <w:tblPr>
      <w:tblStyleRowBandSize w:val="1"/>
      <w:tblStyleColBandSize w:val="1"/>
      <w:tblCellMar>
        <w:top w:w="57.0" w:type="dxa"/>
        <w:left w:w="108.0" w:type="dxa"/>
        <w:bottom w:w="57.0" w:type="dxa"/>
        <w:right w:w="108.0" w:type="dxa"/>
      </w:tblCellMar>
    </w:tblPr>
  </w:style>
  <w:style w:type="table" w:styleId="Table7">
    <w:basedOn w:val="TableNormal"/>
    <w:tblPr>
      <w:tblStyleRowBandSize w:val="1"/>
      <w:tblStyleColBandSize w:val="1"/>
      <w:tblCellMar>
        <w:top w:w="57.0" w:type="dxa"/>
        <w:left w:w="108.0" w:type="dxa"/>
        <w:bottom w:w="57.0" w:type="dxa"/>
        <w:right w:w="108.0" w:type="dxa"/>
      </w:tblCellMar>
    </w:tblPr>
  </w:style>
  <w:style w:type="table" w:styleId="Table8">
    <w:basedOn w:val="TableNormal"/>
    <w:tblPr>
      <w:tblStyleRowBandSize w:val="1"/>
      <w:tblStyleColBandSize w:val="1"/>
      <w:tblCellMar>
        <w:top w:w="57.0" w:type="dxa"/>
        <w:left w:w="108.0" w:type="dxa"/>
        <w:bottom w:w="57.0" w:type="dxa"/>
        <w:right w:w="108.0" w:type="dxa"/>
      </w:tblCellMar>
    </w:tblPr>
  </w:style>
  <w:style w:type="table" w:styleId="Table9">
    <w:basedOn w:val="TableNormal"/>
    <w:tblPr>
      <w:tblStyleRowBandSize w:val="1"/>
      <w:tblStyleColBandSize w:val="1"/>
      <w:tblCellMar>
        <w:top w:w="57.0" w:type="dxa"/>
        <w:left w:w="108.0" w:type="dxa"/>
        <w:bottom w:w="57.0" w:type="dxa"/>
        <w:right w:w="108.0" w:type="dxa"/>
      </w:tblCellMar>
    </w:tblPr>
  </w:style>
  <w:style w:type="table" w:styleId="Table10">
    <w:basedOn w:val="TableNormal"/>
    <w:tblPr>
      <w:tblStyleRowBandSize w:val="1"/>
      <w:tblStyleColBandSize w:val="1"/>
      <w:tblCellMar>
        <w:top w:w="57.0" w:type="dxa"/>
        <w:left w:w="108.0" w:type="dxa"/>
        <w:bottom w:w="57.0" w:type="dxa"/>
        <w:right w:w="108.0" w:type="dxa"/>
      </w:tblCellMar>
    </w:tblPr>
  </w:style>
  <w:style w:type="table" w:styleId="Table11">
    <w:basedOn w:val="TableNormal"/>
    <w:tblPr>
      <w:tblStyleRowBandSize w:val="1"/>
      <w:tblStyleColBandSize w:val="1"/>
      <w:tblCellMar>
        <w:top w:w="57.0" w:type="dxa"/>
        <w:left w:w="108.0" w:type="dxa"/>
        <w:bottom w:w="57.0" w:type="dxa"/>
        <w:right w:w="108.0" w:type="dxa"/>
      </w:tblCellMar>
    </w:tblPr>
  </w:style>
  <w:style w:type="table" w:styleId="Table12">
    <w:basedOn w:val="TableNormal"/>
    <w:tblPr>
      <w:tblStyleRowBandSize w:val="1"/>
      <w:tblStyleColBandSize w:val="1"/>
      <w:tblCellMar>
        <w:top w:w="57.0" w:type="dxa"/>
        <w:left w:w="108.0" w:type="dxa"/>
        <w:bottom w:w="57.0" w:type="dxa"/>
        <w:right w:w="108.0" w:type="dxa"/>
      </w:tblCellMar>
    </w:tblPr>
  </w:style>
  <w:style w:type="table" w:styleId="Table13">
    <w:basedOn w:val="TableNormal"/>
    <w:tblPr>
      <w:tblStyleRowBandSize w:val="1"/>
      <w:tblStyleColBandSize w:val="1"/>
      <w:tblCellMar>
        <w:top w:w="57.0" w:type="dxa"/>
        <w:left w:w="108.0" w:type="dxa"/>
        <w:bottom w:w="57.0" w:type="dxa"/>
        <w:right w:w="108.0" w:type="dxa"/>
      </w:tblCellMar>
    </w:tblPr>
  </w:style>
  <w:style w:type="table" w:styleId="Table14">
    <w:basedOn w:val="TableNormal"/>
    <w:tblPr>
      <w:tblStyleRowBandSize w:val="1"/>
      <w:tblStyleColBandSize w:val="1"/>
      <w:tblCellMar>
        <w:top w:w="57.0" w:type="dxa"/>
        <w:left w:w="108.0" w:type="dxa"/>
        <w:bottom w:w="57.0" w:type="dxa"/>
        <w:right w:w="108.0" w:type="dxa"/>
      </w:tblCellMar>
    </w:tblPr>
  </w:style>
  <w:style w:type="table" w:styleId="Table15">
    <w:basedOn w:val="TableNormal"/>
    <w:tblPr>
      <w:tblStyleRowBandSize w:val="1"/>
      <w:tblStyleColBandSize w:val="1"/>
      <w:tblCellMar>
        <w:top w:w="57.0" w:type="dxa"/>
        <w:left w:w="108.0" w:type="dxa"/>
        <w:bottom w:w="57.0" w:type="dxa"/>
        <w:right w:w="108.0" w:type="dxa"/>
      </w:tblCellMar>
    </w:tblPr>
  </w:style>
  <w:style w:type="table" w:styleId="Table16">
    <w:basedOn w:val="TableNormal"/>
    <w:tblPr>
      <w:tblStyleRowBandSize w:val="1"/>
      <w:tblStyleColBandSize w:val="1"/>
      <w:tblCellMar>
        <w:top w:w="57.0" w:type="dxa"/>
        <w:left w:w="108.0" w:type="dxa"/>
        <w:bottom w:w="57.0" w:type="dxa"/>
        <w:right w:w="108.0" w:type="dxa"/>
      </w:tblCellMar>
    </w:tblPr>
  </w:style>
  <w:style w:type="table" w:styleId="Table17">
    <w:basedOn w:val="TableNormal"/>
    <w:tblPr>
      <w:tblStyleRowBandSize w:val="1"/>
      <w:tblStyleColBandSize w:val="1"/>
      <w:tblCellMar>
        <w:top w:w="57.0" w:type="dxa"/>
        <w:left w:w="108.0" w:type="dxa"/>
        <w:bottom w:w="57.0" w:type="dxa"/>
        <w:right w:w="108.0" w:type="dxa"/>
      </w:tblCellMar>
    </w:tblPr>
  </w:style>
  <w:style w:type="table" w:styleId="Table18">
    <w:basedOn w:val="TableNormal"/>
    <w:tblPr>
      <w:tblStyleRowBandSize w:val="1"/>
      <w:tblStyleColBandSize w:val="1"/>
      <w:tblCellMar>
        <w:top w:w="57.0" w:type="dxa"/>
        <w:left w:w="108.0" w:type="dxa"/>
        <w:bottom w:w="57.0" w:type="dxa"/>
        <w:right w:w="108.0" w:type="dxa"/>
      </w:tblCellMar>
    </w:tblPr>
  </w:style>
  <w:style w:type="table" w:styleId="Table19">
    <w:basedOn w:val="TableNormal"/>
    <w:tblPr>
      <w:tblStyleRowBandSize w:val="1"/>
      <w:tblStyleColBandSize w:val="1"/>
      <w:tblCellMar>
        <w:top w:w="57.0" w:type="dxa"/>
        <w:left w:w="108.0" w:type="dxa"/>
        <w:bottom w:w="57.0" w:type="dxa"/>
        <w:right w:w="108.0" w:type="dxa"/>
      </w:tblCellMar>
    </w:tblPr>
  </w:style>
  <w:style w:type="table" w:styleId="Table20">
    <w:basedOn w:val="TableNormal"/>
    <w:tblPr>
      <w:tblStyleRowBandSize w:val="1"/>
      <w:tblStyleColBandSize w:val="1"/>
      <w:tblCellMar>
        <w:top w:w="57.0" w:type="dxa"/>
        <w:left w:w="108.0" w:type="dxa"/>
        <w:bottom w:w="57.0" w:type="dxa"/>
        <w:right w:w="108.0" w:type="dxa"/>
      </w:tblCellMar>
    </w:tblPr>
  </w:style>
  <w:style w:type="table" w:styleId="Table21">
    <w:basedOn w:val="TableNormal"/>
    <w:tblPr>
      <w:tblStyleRowBandSize w:val="1"/>
      <w:tblStyleColBandSize w:val="1"/>
      <w:tblCellMar>
        <w:top w:w="57.0" w:type="dxa"/>
        <w:left w:w="108.0" w:type="dxa"/>
        <w:bottom w:w="57.0" w:type="dxa"/>
        <w:right w:w="108.0" w:type="dxa"/>
      </w:tblCellMar>
    </w:tblPr>
  </w:style>
  <w:style w:type="table" w:styleId="Table22">
    <w:basedOn w:val="TableNormal"/>
    <w:tblPr>
      <w:tblStyleRowBandSize w:val="1"/>
      <w:tblStyleColBandSize w:val="1"/>
      <w:tblCellMar>
        <w:top w:w="57.0" w:type="dxa"/>
        <w:left w:w="108.0" w:type="dxa"/>
        <w:bottom w:w="57.0" w:type="dxa"/>
        <w:right w:w="108.0" w:type="dxa"/>
      </w:tblCellMar>
    </w:tblPr>
  </w:style>
  <w:style w:type="table" w:styleId="Table23">
    <w:basedOn w:val="TableNormal"/>
    <w:tblPr>
      <w:tblStyleRowBandSize w:val="1"/>
      <w:tblStyleColBandSize w:val="1"/>
      <w:tblCellMar>
        <w:top w:w="57.0" w:type="dxa"/>
        <w:left w:w="108.0" w:type="dxa"/>
        <w:bottom w:w="57.0" w:type="dxa"/>
        <w:right w:w="108.0" w:type="dxa"/>
      </w:tblCellMar>
    </w:tblPr>
  </w:style>
  <w:style w:type="table" w:styleId="Table24">
    <w:basedOn w:val="TableNormal"/>
    <w:tblPr>
      <w:tblStyleRowBandSize w:val="1"/>
      <w:tblStyleColBandSize w:val="1"/>
      <w:tblCellMar>
        <w:top w:w="57.0" w:type="dxa"/>
        <w:left w:w="108.0" w:type="dxa"/>
        <w:bottom w:w="57.0" w:type="dxa"/>
        <w:right w:w="108.0" w:type="dxa"/>
      </w:tblCellMar>
    </w:tblPr>
  </w:style>
  <w:style w:type="table" w:styleId="Table25">
    <w:basedOn w:val="TableNormal"/>
    <w:tblPr>
      <w:tblStyleRowBandSize w:val="1"/>
      <w:tblStyleColBandSize w:val="1"/>
      <w:tblCellMar>
        <w:top w:w="57.0" w:type="dxa"/>
        <w:left w:w="108.0" w:type="dxa"/>
        <w:bottom w:w="57.0" w:type="dxa"/>
        <w:right w:w="108.0" w:type="dxa"/>
      </w:tblCellMar>
    </w:tblPr>
  </w:style>
  <w:style w:type="table" w:styleId="Table26">
    <w:basedOn w:val="TableNormal"/>
    <w:tblPr>
      <w:tblStyleRowBandSize w:val="1"/>
      <w:tblStyleColBandSize w:val="1"/>
      <w:tblCellMar>
        <w:top w:w="57.0" w:type="dxa"/>
        <w:left w:w="108.0" w:type="dxa"/>
        <w:bottom w:w="57.0" w:type="dxa"/>
        <w:right w:w="108.0" w:type="dxa"/>
      </w:tblCellMar>
    </w:tblPr>
  </w:style>
  <w:style w:type="table" w:styleId="Table27">
    <w:basedOn w:val="TableNormal"/>
    <w:tblPr>
      <w:tblStyleRowBandSize w:val="1"/>
      <w:tblStyleColBandSize w:val="1"/>
      <w:tblCellMar>
        <w:top w:w="57.0" w:type="dxa"/>
        <w:left w:w="108.0" w:type="dxa"/>
        <w:bottom w:w="57.0" w:type="dxa"/>
        <w:right w:w="108.0" w:type="dxa"/>
      </w:tblCellMar>
    </w:tblPr>
  </w:style>
  <w:style w:type="table" w:styleId="Table28">
    <w:basedOn w:val="TableNormal"/>
    <w:tblPr>
      <w:tblStyleRowBandSize w:val="1"/>
      <w:tblStyleColBandSize w:val="1"/>
      <w:tblCellMar>
        <w:top w:w="57.0" w:type="dxa"/>
        <w:left w:w="108.0" w:type="dxa"/>
        <w:bottom w:w="57.0" w:type="dxa"/>
        <w:right w:w="108.0" w:type="dxa"/>
      </w:tblCellMar>
    </w:tblPr>
  </w:style>
  <w:style w:type="table" w:styleId="Table29">
    <w:basedOn w:val="TableNormal"/>
    <w:tblPr>
      <w:tblStyleRowBandSize w:val="1"/>
      <w:tblStyleColBandSize w:val="1"/>
      <w:tblCellMar>
        <w:top w:w="57.0" w:type="dxa"/>
        <w:left w:w="108.0" w:type="dxa"/>
        <w:bottom w:w="57.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7.0" w:type="dxa"/>
        <w:left w:w="108.0" w:type="dxa"/>
        <w:bottom w:w="57.0" w:type="dxa"/>
        <w:right w:w="108.0" w:type="dxa"/>
      </w:tblCellMar>
    </w:tblPr>
  </w:style>
  <w:style w:type="table" w:styleId="Table2">
    <w:basedOn w:val="TableNormal"/>
    <w:tblPr>
      <w:tblStyleRowBandSize w:val="1"/>
      <w:tblStyleColBandSize w:val="1"/>
      <w:tblCellMar>
        <w:top w:w="57.0" w:type="dxa"/>
        <w:left w:w="108.0" w:type="dxa"/>
        <w:bottom w:w="57.0" w:type="dxa"/>
        <w:right w:w="108.0" w:type="dxa"/>
      </w:tblCellMar>
    </w:tblPr>
  </w:style>
  <w:style w:type="table" w:styleId="Table3">
    <w:basedOn w:val="TableNormal"/>
    <w:tblPr>
      <w:tblStyleRowBandSize w:val="1"/>
      <w:tblStyleColBandSize w:val="1"/>
      <w:tblCellMar>
        <w:top w:w="57.0" w:type="dxa"/>
        <w:left w:w="108.0" w:type="dxa"/>
        <w:bottom w:w="57.0" w:type="dxa"/>
        <w:right w:w="108.0" w:type="dxa"/>
      </w:tblCellMar>
    </w:tblPr>
  </w:style>
  <w:style w:type="table" w:styleId="Table4">
    <w:basedOn w:val="TableNormal"/>
    <w:tblPr>
      <w:tblStyleRowBandSize w:val="1"/>
      <w:tblStyleColBandSize w:val="1"/>
      <w:tblCellMar>
        <w:top w:w="57.0" w:type="dxa"/>
        <w:left w:w="108.0" w:type="dxa"/>
        <w:bottom w:w="57.0" w:type="dxa"/>
        <w:right w:w="108.0" w:type="dxa"/>
      </w:tblCellMar>
    </w:tblPr>
  </w:style>
  <w:style w:type="table" w:styleId="Table5">
    <w:basedOn w:val="TableNormal"/>
    <w:tblPr>
      <w:tblStyleRowBandSize w:val="1"/>
      <w:tblStyleColBandSize w:val="1"/>
      <w:tblCellMar>
        <w:top w:w="57.0" w:type="dxa"/>
        <w:left w:w="108.0" w:type="dxa"/>
        <w:bottom w:w="57.0" w:type="dxa"/>
        <w:right w:w="108.0" w:type="dxa"/>
      </w:tblCellMar>
    </w:tblPr>
  </w:style>
  <w:style w:type="table" w:styleId="Table6">
    <w:basedOn w:val="TableNormal"/>
    <w:tblPr>
      <w:tblStyleRowBandSize w:val="1"/>
      <w:tblStyleColBandSize w:val="1"/>
      <w:tblCellMar>
        <w:top w:w="57.0" w:type="dxa"/>
        <w:left w:w="108.0" w:type="dxa"/>
        <w:bottom w:w="57.0" w:type="dxa"/>
        <w:right w:w="108.0" w:type="dxa"/>
      </w:tblCellMar>
    </w:tblPr>
  </w:style>
  <w:style w:type="table" w:styleId="Table7">
    <w:basedOn w:val="TableNormal"/>
    <w:tblPr>
      <w:tblStyleRowBandSize w:val="1"/>
      <w:tblStyleColBandSize w:val="1"/>
      <w:tblCellMar>
        <w:top w:w="57.0" w:type="dxa"/>
        <w:left w:w="108.0" w:type="dxa"/>
        <w:bottom w:w="57.0" w:type="dxa"/>
        <w:right w:w="108.0" w:type="dxa"/>
      </w:tblCellMar>
    </w:tblPr>
  </w:style>
  <w:style w:type="table" w:styleId="Table8">
    <w:basedOn w:val="TableNormal"/>
    <w:tblPr>
      <w:tblStyleRowBandSize w:val="1"/>
      <w:tblStyleColBandSize w:val="1"/>
      <w:tblCellMar>
        <w:top w:w="57.0" w:type="dxa"/>
        <w:left w:w="108.0" w:type="dxa"/>
        <w:bottom w:w="57.0" w:type="dxa"/>
        <w:right w:w="108.0" w:type="dxa"/>
      </w:tblCellMar>
    </w:tblPr>
  </w:style>
  <w:style w:type="table" w:styleId="Table9">
    <w:basedOn w:val="TableNormal"/>
    <w:tblPr>
      <w:tblStyleRowBandSize w:val="1"/>
      <w:tblStyleColBandSize w:val="1"/>
      <w:tblCellMar>
        <w:top w:w="57.0" w:type="dxa"/>
        <w:left w:w="108.0" w:type="dxa"/>
        <w:bottom w:w="57.0" w:type="dxa"/>
        <w:right w:w="108.0" w:type="dxa"/>
      </w:tblCellMar>
    </w:tblPr>
  </w:style>
  <w:style w:type="table" w:styleId="Table10">
    <w:basedOn w:val="TableNormal"/>
    <w:tblPr>
      <w:tblStyleRowBandSize w:val="1"/>
      <w:tblStyleColBandSize w:val="1"/>
      <w:tblCellMar>
        <w:top w:w="57.0" w:type="dxa"/>
        <w:left w:w="108.0" w:type="dxa"/>
        <w:bottom w:w="57.0" w:type="dxa"/>
        <w:right w:w="108.0" w:type="dxa"/>
      </w:tblCellMar>
    </w:tblPr>
  </w:style>
  <w:style w:type="table" w:styleId="Table11">
    <w:basedOn w:val="TableNormal"/>
    <w:tblPr>
      <w:tblStyleRowBandSize w:val="1"/>
      <w:tblStyleColBandSize w:val="1"/>
      <w:tblCellMar>
        <w:top w:w="57.0" w:type="dxa"/>
        <w:left w:w="108.0" w:type="dxa"/>
        <w:bottom w:w="57.0" w:type="dxa"/>
        <w:right w:w="108.0" w:type="dxa"/>
      </w:tblCellMar>
    </w:tblPr>
  </w:style>
  <w:style w:type="table" w:styleId="Table12">
    <w:basedOn w:val="TableNormal"/>
    <w:tblPr>
      <w:tblStyleRowBandSize w:val="1"/>
      <w:tblStyleColBandSize w:val="1"/>
      <w:tblCellMar>
        <w:top w:w="57.0" w:type="dxa"/>
        <w:left w:w="108.0" w:type="dxa"/>
        <w:bottom w:w="57.0" w:type="dxa"/>
        <w:right w:w="108.0" w:type="dxa"/>
      </w:tblCellMar>
    </w:tblPr>
  </w:style>
  <w:style w:type="table" w:styleId="Table13">
    <w:basedOn w:val="TableNormal"/>
    <w:tblPr>
      <w:tblStyleRowBandSize w:val="1"/>
      <w:tblStyleColBandSize w:val="1"/>
      <w:tblCellMar>
        <w:top w:w="57.0" w:type="dxa"/>
        <w:left w:w="108.0" w:type="dxa"/>
        <w:bottom w:w="57.0" w:type="dxa"/>
        <w:right w:w="108.0" w:type="dxa"/>
      </w:tblCellMar>
    </w:tblPr>
  </w:style>
  <w:style w:type="table" w:styleId="Table14">
    <w:basedOn w:val="TableNormal"/>
    <w:tblPr>
      <w:tblStyleRowBandSize w:val="1"/>
      <w:tblStyleColBandSize w:val="1"/>
      <w:tblCellMar>
        <w:top w:w="57.0" w:type="dxa"/>
        <w:left w:w="108.0" w:type="dxa"/>
        <w:bottom w:w="57.0" w:type="dxa"/>
        <w:right w:w="108.0" w:type="dxa"/>
      </w:tblCellMar>
    </w:tblPr>
  </w:style>
  <w:style w:type="table" w:styleId="Table15">
    <w:basedOn w:val="TableNormal"/>
    <w:tblPr>
      <w:tblStyleRowBandSize w:val="1"/>
      <w:tblStyleColBandSize w:val="1"/>
      <w:tblCellMar>
        <w:top w:w="57.0" w:type="dxa"/>
        <w:left w:w="108.0" w:type="dxa"/>
        <w:bottom w:w="57.0" w:type="dxa"/>
        <w:right w:w="108.0" w:type="dxa"/>
      </w:tblCellMar>
    </w:tblPr>
  </w:style>
  <w:style w:type="table" w:styleId="Table16">
    <w:basedOn w:val="TableNormal"/>
    <w:tblPr>
      <w:tblStyleRowBandSize w:val="1"/>
      <w:tblStyleColBandSize w:val="1"/>
      <w:tblCellMar>
        <w:top w:w="57.0" w:type="dxa"/>
        <w:left w:w="108.0" w:type="dxa"/>
        <w:bottom w:w="57.0" w:type="dxa"/>
        <w:right w:w="108.0" w:type="dxa"/>
      </w:tblCellMar>
    </w:tblPr>
  </w:style>
  <w:style w:type="table" w:styleId="Table17">
    <w:basedOn w:val="TableNormal"/>
    <w:tblPr>
      <w:tblStyleRowBandSize w:val="1"/>
      <w:tblStyleColBandSize w:val="1"/>
      <w:tblCellMar>
        <w:top w:w="57.0" w:type="dxa"/>
        <w:left w:w="108.0" w:type="dxa"/>
        <w:bottom w:w="57.0" w:type="dxa"/>
        <w:right w:w="108.0" w:type="dxa"/>
      </w:tblCellMar>
    </w:tblPr>
  </w:style>
  <w:style w:type="table" w:styleId="Table18">
    <w:basedOn w:val="TableNormal"/>
    <w:tblPr>
      <w:tblStyleRowBandSize w:val="1"/>
      <w:tblStyleColBandSize w:val="1"/>
      <w:tblCellMar>
        <w:top w:w="57.0" w:type="dxa"/>
        <w:left w:w="108.0" w:type="dxa"/>
        <w:bottom w:w="57.0" w:type="dxa"/>
        <w:right w:w="108.0" w:type="dxa"/>
      </w:tblCellMar>
    </w:tblPr>
  </w:style>
  <w:style w:type="table" w:styleId="Table19">
    <w:basedOn w:val="TableNormal"/>
    <w:tblPr>
      <w:tblStyleRowBandSize w:val="1"/>
      <w:tblStyleColBandSize w:val="1"/>
      <w:tblCellMar>
        <w:top w:w="57.0" w:type="dxa"/>
        <w:left w:w="108.0" w:type="dxa"/>
        <w:bottom w:w="57.0" w:type="dxa"/>
        <w:right w:w="108.0" w:type="dxa"/>
      </w:tblCellMar>
    </w:tblPr>
  </w:style>
  <w:style w:type="table" w:styleId="Table20">
    <w:basedOn w:val="TableNormal"/>
    <w:tblPr>
      <w:tblStyleRowBandSize w:val="1"/>
      <w:tblStyleColBandSize w:val="1"/>
      <w:tblCellMar>
        <w:top w:w="57.0" w:type="dxa"/>
        <w:left w:w="108.0" w:type="dxa"/>
        <w:bottom w:w="57.0" w:type="dxa"/>
        <w:right w:w="108.0" w:type="dxa"/>
      </w:tblCellMar>
    </w:tblPr>
  </w:style>
  <w:style w:type="table" w:styleId="Table21">
    <w:basedOn w:val="TableNormal"/>
    <w:tblPr>
      <w:tblStyleRowBandSize w:val="1"/>
      <w:tblStyleColBandSize w:val="1"/>
      <w:tblCellMar>
        <w:top w:w="57.0" w:type="dxa"/>
        <w:left w:w="108.0" w:type="dxa"/>
        <w:bottom w:w="57.0" w:type="dxa"/>
        <w:right w:w="108.0" w:type="dxa"/>
      </w:tblCellMar>
    </w:tblPr>
  </w:style>
  <w:style w:type="table" w:styleId="Table22">
    <w:basedOn w:val="TableNormal"/>
    <w:tblPr>
      <w:tblStyleRowBandSize w:val="1"/>
      <w:tblStyleColBandSize w:val="1"/>
      <w:tblCellMar>
        <w:top w:w="57.0" w:type="dxa"/>
        <w:left w:w="108.0" w:type="dxa"/>
        <w:bottom w:w="57.0" w:type="dxa"/>
        <w:right w:w="108.0" w:type="dxa"/>
      </w:tblCellMar>
    </w:tblPr>
  </w:style>
  <w:style w:type="table" w:styleId="Table23">
    <w:basedOn w:val="TableNormal"/>
    <w:tblPr>
      <w:tblStyleRowBandSize w:val="1"/>
      <w:tblStyleColBandSize w:val="1"/>
      <w:tblCellMar>
        <w:top w:w="57.0" w:type="dxa"/>
        <w:left w:w="108.0" w:type="dxa"/>
        <w:bottom w:w="57.0" w:type="dxa"/>
        <w:right w:w="108.0" w:type="dxa"/>
      </w:tblCellMar>
    </w:tblPr>
  </w:style>
  <w:style w:type="table" w:styleId="Table24">
    <w:basedOn w:val="TableNormal"/>
    <w:tblPr>
      <w:tblStyleRowBandSize w:val="1"/>
      <w:tblStyleColBandSize w:val="1"/>
      <w:tblCellMar>
        <w:top w:w="57.0" w:type="dxa"/>
        <w:left w:w="108.0" w:type="dxa"/>
        <w:bottom w:w="57.0" w:type="dxa"/>
        <w:right w:w="108.0" w:type="dxa"/>
      </w:tblCellMar>
    </w:tblPr>
  </w:style>
  <w:style w:type="table" w:styleId="Table25">
    <w:basedOn w:val="TableNormal"/>
    <w:tblPr>
      <w:tblStyleRowBandSize w:val="1"/>
      <w:tblStyleColBandSize w:val="1"/>
      <w:tblCellMar>
        <w:top w:w="57.0" w:type="dxa"/>
        <w:left w:w="108.0" w:type="dxa"/>
        <w:bottom w:w="57.0" w:type="dxa"/>
        <w:right w:w="108.0" w:type="dxa"/>
      </w:tblCellMar>
    </w:tblPr>
  </w:style>
  <w:style w:type="table" w:styleId="Table26">
    <w:basedOn w:val="TableNormal"/>
    <w:tblPr>
      <w:tblStyleRowBandSize w:val="1"/>
      <w:tblStyleColBandSize w:val="1"/>
      <w:tblCellMar>
        <w:top w:w="57.0" w:type="dxa"/>
        <w:left w:w="108.0" w:type="dxa"/>
        <w:bottom w:w="57.0" w:type="dxa"/>
        <w:right w:w="108.0" w:type="dxa"/>
      </w:tblCellMar>
    </w:tblPr>
  </w:style>
  <w:style w:type="table" w:styleId="Table27">
    <w:basedOn w:val="TableNormal"/>
    <w:tblPr>
      <w:tblStyleRowBandSize w:val="1"/>
      <w:tblStyleColBandSize w:val="1"/>
      <w:tblCellMar>
        <w:top w:w="57.0" w:type="dxa"/>
        <w:left w:w="108.0" w:type="dxa"/>
        <w:bottom w:w="57.0" w:type="dxa"/>
        <w:right w:w="108.0" w:type="dxa"/>
      </w:tblCellMar>
    </w:tblPr>
  </w:style>
  <w:style w:type="table" w:styleId="Table28">
    <w:basedOn w:val="TableNormal"/>
    <w:tblPr>
      <w:tblStyleRowBandSize w:val="1"/>
      <w:tblStyleColBandSize w:val="1"/>
      <w:tblCellMar>
        <w:top w:w="57.0" w:type="dxa"/>
        <w:left w:w="108.0" w:type="dxa"/>
        <w:bottom w:w="57.0" w:type="dxa"/>
        <w:right w:w="108.0" w:type="dxa"/>
      </w:tblCellMar>
    </w:tblPr>
  </w:style>
  <w:style w:type="table" w:styleId="Table29">
    <w:basedOn w:val="TableNormal"/>
    <w:tblPr>
      <w:tblStyleRowBandSize w:val="1"/>
      <w:tblStyleColBandSize w:val="1"/>
      <w:tblCellMar>
        <w:top w:w="57.0" w:type="dxa"/>
        <w:left w:w="108.0" w:type="dxa"/>
        <w:bottom w:w="57.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7.0" w:type="dxa"/>
        <w:left w:w="108.0" w:type="dxa"/>
        <w:bottom w:w="57.0" w:type="dxa"/>
        <w:right w:w="108.0" w:type="dxa"/>
      </w:tblCellMar>
    </w:tblPr>
  </w:style>
  <w:style w:type="table" w:styleId="Table2">
    <w:basedOn w:val="TableNormal"/>
    <w:tblPr>
      <w:tblStyleRowBandSize w:val="1"/>
      <w:tblStyleColBandSize w:val="1"/>
      <w:tblCellMar>
        <w:top w:w="57.0" w:type="dxa"/>
        <w:left w:w="108.0" w:type="dxa"/>
        <w:bottom w:w="57.0" w:type="dxa"/>
        <w:right w:w="108.0" w:type="dxa"/>
      </w:tblCellMar>
    </w:tblPr>
  </w:style>
  <w:style w:type="table" w:styleId="Table3">
    <w:basedOn w:val="TableNormal"/>
    <w:tblPr>
      <w:tblStyleRowBandSize w:val="1"/>
      <w:tblStyleColBandSize w:val="1"/>
      <w:tblCellMar>
        <w:top w:w="57.0" w:type="dxa"/>
        <w:left w:w="108.0" w:type="dxa"/>
        <w:bottom w:w="57.0" w:type="dxa"/>
        <w:right w:w="108.0" w:type="dxa"/>
      </w:tblCellMar>
    </w:tblPr>
  </w:style>
  <w:style w:type="table" w:styleId="Table4">
    <w:basedOn w:val="TableNormal"/>
    <w:tblPr>
      <w:tblStyleRowBandSize w:val="1"/>
      <w:tblStyleColBandSize w:val="1"/>
      <w:tblCellMar>
        <w:top w:w="57.0" w:type="dxa"/>
        <w:left w:w="108.0" w:type="dxa"/>
        <w:bottom w:w="57.0" w:type="dxa"/>
        <w:right w:w="108.0" w:type="dxa"/>
      </w:tblCellMar>
    </w:tblPr>
  </w:style>
  <w:style w:type="table" w:styleId="Table5">
    <w:basedOn w:val="TableNormal"/>
    <w:tblPr>
      <w:tblStyleRowBandSize w:val="1"/>
      <w:tblStyleColBandSize w:val="1"/>
      <w:tblCellMar>
        <w:top w:w="57.0" w:type="dxa"/>
        <w:left w:w="108.0" w:type="dxa"/>
        <w:bottom w:w="57.0" w:type="dxa"/>
        <w:right w:w="108.0" w:type="dxa"/>
      </w:tblCellMar>
    </w:tblPr>
  </w:style>
  <w:style w:type="table" w:styleId="Table6">
    <w:basedOn w:val="TableNormal"/>
    <w:tblPr>
      <w:tblStyleRowBandSize w:val="1"/>
      <w:tblStyleColBandSize w:val="1"/>
      <w:tblCellMar>
        <w:top w:w="57.0" w:type="dxa"/>
        <w:left w:w="108.0" w:type="dxa"/>
        <w:bottom w:w="57.0" w:type="dxa"/>
        <w:right w:w="108.0" w:type="dxa"/>
      </w:tblCellMar>
    </w:tblPr>
  </w:style>
  <w:style w:type="table" w:styleId="Table7">
    <w:basedOn w:val="TableNormal"/>
    <w:tblPr>
      <w:tblStyleRowBandSize w:val="1"/>
      <w:tblStyleColBandSize w:val="1"/>
      <w:tblCellMar>
        <w:top w:w="57.0" w:type="dxa"/>
        <w:left w:w="108.0" w:type="dxa"/>
        <w:bottom w:w="57.0" w:type="dxa"/>
        <w:right w:w="108.0" w:type="dxa"/>
      </w:tblCellMar>
    </w:tblPr>
  </w:style>
  <w:style w:type="table" w:styleId="Table8">
    <w:basedOn w:val="TableNormal"/>
    <w:tblPr>
      <w:tblStyleRowBandSize w:val="1"/>
      <w:tblStyleColBandSize w:val="1"/>
      <w:tblCellMar>
        <w:top w:w="57.0" w:type="dxa"/>
        <w:left w:w="108.0" w:type="dxa"/>
        <w:bottom w:w="57.0" w:type="dxa"/>
        <w:right w:w="108.0" w:type="dxa"/>
      </w:tblCellMar>
    </w:tblPr>
  </w:style>
  <w:style w:type="table" w:styleId="Table9">
    <w:basedOn w:val="TableNormal"/>
    <w:tblPr>
      <w:tblStyleRowBandSize w:val="1"/>
      <w:tblStyleColBandSize w:val="1"/>
      <w:tblCellMar>
        <w:top w:w="57.0" w:type="dxa"/>
        <w:left w:w="108.0" w:type="dxa"/>
        <w:bottom w:w="57.0" w:type="dxa"/>
        <w:right w:w="108.0" w:type="dxa"/>
      </w:tblCellMar>
    </w:tblPr>
  </w:style>
  <w:style w:type="table" w:styleId="Table10">
    <w:basedOn w:val="TableNormal"/>
    <w:tblPr>
      <w:tblStyleRowBandSize w:val="1"/>
      <w:tblStyleColBandSize w:val="1"/>
      <w:tblCellMar>
        <w:top w:w="57.0" w:type="dxa"/>
        <w:left w:w="108.0" w:type="dxa"/>
        <w:bottom w:w="57.0" w:type="dxa"/>
        <w:right w:w="108.0" w:type="dxa"/>
      </w:tblCellMar>
    </w:tblPr>
  </w:style>
  <w:style w:type="table" w:styleId="Table11">
    <w:basedOn w:val="TableNormal"/>
    <w:tblPr>
      <w:tblStyleRowBandSize w:val="1"/>
      <w:tblStyleColBandSize w:val="1"/>
      <w:tblCellMar>
        <w:top w:w="57.0" w:type="dxa"/>
        <w:left w:w="108.0" w:type="dxa"/>
        <w:bottom w:w="57.0" w:type="dxa"/>
        <w:right w:w="108.0" w:type="dxa"/>
      </w:tblCellMar>
    </w:tblPr>
  </w:style>
  <w:style w:type="table" w:styleId="Table12">
    <w:basedOn w:val="TableNormal"/>
    <w:tblPr>
      <w:tblStyleRowBandSize w:val="1"/>
      <w:tblStyleColBandSize w:val="1"/>
      <w:tblCellMar>
        <w:top w:w="57.0" w:type="dxa"/>
        <w:left w:w="108.0" w:type="dxa"/>
        <w:bottom w:w="57.0" w:type="dxa"/>
        <w:right w:w="108.0" w:type="dxa"/>
      </w:tblCellMar>
    </w:tblPr>
  </w:style>
  <w:style w:type="table" w:styleId="Table13">
    <w:basedOn w:val="TableNormal"/>
    <w:tblPr>
      <w:tblStyleRowBandSize w:val="1"/>
      <w:tblStyleColBandSize w:val="1"/>
      <w:tblCellMar>
        <w:top w:w="57.0" w:type="dxa"/>
        <w:left w:w="108.0" w:type="dxa"/>
        <w:bottom w:w="57.0" w:type="dxa"/>
        <w:right w:w="108.0" w:type="dxa"/>
      </w:tblCellMar>
    </w:tblPr>
  </w:style>
  <w:style w:type="table" w:styleId="Table14">
    <w:basedOn w:val="TableNormal"/>
    <w:tblPr>
      <w:tblStyleRowBandSize w:val="1"/>
      <w:tblStyleColBandSize w:val="1"/>
      <w:tblCellMar>
        <w:top w:w="57.0" w:type="dxa"/>
        <w:left w:w="108.0" w:type="dxa"/>
        <w:bottom w:w="57.0" w:type="dxa"/>
        <w:right w:w="108.0" w:type="dxa"/>
      </w:tblCellMar>
    </w:tblPr>
  </w:style>
  <w:style w:type="table" w:styleId="Table15">
    <w:basedOn w:val="TableNormal"/>
    <w:tblPr>
      <w:tblStyleRowBandSize w:val="1"/>
      <w:tblStyleColBandSize w:val="1"/>
      <w:tblCellMar>
        <w:top w:w="57.0" w:type="dxa"/>
        <w:left w:w="108.0" w:type="dxa"/>
        <w:bottom w:w="57.0" w:type="dxa"/>
        <w:right w:w="108.0" w:type="dxa"/>
      </w:tblCellMar>
    </w:tblPr>
  </w:style>
  <w:style w:type="table" w:styleId="Table16">
    <w:basedOn w:val="TableNormal"/>
    <w:tblPr>
      <w:tblStyleRowBandSize w:val="1"/>
      <w:tblStyleColBandSize w:val="1"/>
      <w:tblCellMar>
        <w:top w:w="57.0" w:type="dxa"/>
        <w:left w:w="108.0" w:type="dxa"/>
        <w:bottom w:w="57.0" w:type="dxa"/>
        <w:right w:w="108.0" w:type="dxa"/>
      </w:tblCellMar>
    </w:tblPr>
  </w:style>
  <w:style w:type="table" w:styleId="Table17">
    <w:basedOn w:val="TableNormal"/>
    <w:tblPr>
      <w:tblStyleRowBandSize w:val="1"/>
      <w:tblStyleColBandSize w:val="1"/>
      <w:tblCellMar>
        <w:top w:w="57.0" w:type="dxa"/>
        <w:left w:w="108.0" w:type="dxa"/>
        <w:bottom w:w="57.0" w:type="dxa"/>
        <w:right w:w="108.0" w:type="dxa"/>
      </w:tblCellMar>
    </w:tblPr>
  </w:style>
  <w:style w:type="table" w:styleId="Table18">
    <w:basedOn w:val="TableNormal"/>
    <w:tblPr>
      <w:tblStyleRowBandSize w:val="1"/>
      <w:tblStyleColBandSize w:val="1"/>
      <w:tblCellMar>
        <w:top w:w="57.0" w:type="dxa"/>
        <w:left w:w="108.0" w:type="dxa"/>
        <w:bottom w:w="57.0" w:type="dxa"/>
        <w:right w:w="108.0" w:type="dxa"/>
      </w:tblCellMar>
    </w:tblPr>
  </w:style>
  <w:style w:type="table" w:styleId="Table19">
    <w:basedOn w:val="TableNormal"/>
    <w:tblPr>
      <w:tblStyleRowBandSize w:val="1"/>
      <w:tblStyleColBandSize w:val="1"/>
      <w:tblCellMar>
        <w:top w:w="57.0" w:type="dxa"/>
        <w:left w:w="108.0" w:type="dxa"/>
        <w:bottom w:w="57.0" w:type="dxa"/>
        <w:right w:w="108.0" w:type="dxa"/>
      </w:tblCellMar>
    </w:tblPr>
  </w:style>
  <w:style w:type="table" w:styleId="Table20">
    <w:basedOn w:val="TableNormal"/>
    <w:tblPr>
      <w:tblStyleRowBandSize w:val="1"/>
      <w:tblStyleColBandSize w:val="1"/>
      <w:tblCellMar>
        <w:top w:w="57.0" w:type="dxa"/>
        <w:left w:w="108.0" w:type="dxa"/>
        <w:bottom w:w="57.0" w:type="dxa"/>
        <w:right w:w="108.0" w:type="dxa"/>
      </w:tblCellMar>
    </w:tblPr>
  </w:style>
  <w:style w:type="table" w:styleId="Table21">
    <w:basedOn w:val="TableNormal"/>
    <w:tblPr>
      <w:tblStyleRowBandSize w:val="1"/>
      <w:tblStyleColBandSize w:val="1"/>
      <w:tblCellMar>
        <w:top w:w="57.0" w:type="dxa"/>
        <w:left w:w="108.0" w:type="dxa"/>
        <w:bottom w:w="57.0" w:type="dxa"/>
        <w:right w:w="108.0" w:type="dxa"/>
      </w:tblCellMar>
    </w:tblPr>
  </w:style>
  <w:style w:type="table" w:styleId="Table22">
    <w:basedOn w:val="TableNormal"/>
    <w:tblPr>
      <w:tblStyleRowBandSize w:val="1"/>
      <w:tblStyleColBandSize w:val="1"/>
      <w:tblCellMar>
        <w:top w:w="57.0" w:type="dxa"/>
        <w:left w:w="108.0" w:type="dxa"/>
        <w:bottom w:w="57.0" w:type="dxa"/>
        <w:right w:w="108.0" w:type="dxa"/>
      </w:tblCellMar>
    </w:tblPr>
  </w:style>
  <w:style w:type="table" w:styleId="Table23">
    <w:basedOn w:val="TableNormal"/>
    <w:tblPr>
      <w:tblStyleRowBandSize w:val="1"/>
      <w:tblStyleColBandSize w:val="1"/>
      <w:tblCellMar>
        <w:top w:w="57.0" w:type="dxa"/>
        <w:left w:w="108.0" w:type="dxa"/>
        <w:bottom w:w="57.0" w:type="dxa"/>
        <w:right w:w="108.0" w:type="dxa"/>
      </w:tblCellMar>
    </w:tblPr>
  </w:style>
  <w:style w:type="table" w:styleId="Table24">
    <w:basedOn w:val="TableNormal"/>
    <w:tblPr>
      <w:tblStyleRowBandSize w:val="1"/>
      <w:tblStyleColBandSize w:val="1"/>
      <w:tblCellMar>
        <w:top w:w="57.0" w:type="dxa"/>
        <w:left w:w="108.0" w:type="dxa"/>
        <w:bottom w:w="57.0" w:type="dxa"/>
        <w:right w:w="108.0" w:type="dxa"/>
      </w:tblCellMar>
    </w:tblPr>
  </w:style>
  <w:style w:type="table" w:styleId="Table25">
    <w:basedOn w:val="TableNormal"/>
    <w:tblPr>
      <w:tblStyleRowBandSize w:val="1"/>
      <w:tblStyleColBandSize w:val="1"/>
      <w:tblCellMar>
        <w:top w:w="57.0" w:type="dxa"/>
        <w:left w:w="108.0" w:type="dxa"/>
        <w:bottom w:w="57.0" w:type="dxa"/>
        <w:right w:w="108.0" w:type="dxa"/>
      </w:tblCellMar>
    </w:tblPr>
  </w:style>
  <w:style w:type="table" w:styleId="Table26">
    <w:basedOn w:val="TableNormal"/>
    <w:tblPr>
      <w:tblStyleRowBandSize w:val="1"/>
      <w:tblStyleColBandSize w:val="1"/>
      <w:tblCellMar>
        <w:top w:w="57.0" w:type="dxa"/>
        <w:left w:w="108.0" w:type="dxa"/>
        <w:bottom w:w="57.0" w:type="dxa"/>
        <w:right w:w="108.0" w:type="dxa"/>
      </w:tblCellMar>
    </w:tblPr>
  </w:style>
  <w:style w:type="table" w:styleId="Table27">
    <w:basedOn w:val="TableNormal"/>
    <w:tblPr>
      <w:tblStyleRowBandSize w:val="1"/>
      <w:tblStyleColBandSize w:val="1"/>
      <w:tblCellMar>
        <w:top w:w="57.0" w:type="dxa"/>
        <w:left w:w="108.0" w:type="dxa"/>
        <w:bottom w:w="57.0" w:type="dxa"/>
        <w:right w:w="108.0" w:type="dxa"/>
      </w:tblCellMar>
    </w:tblPr>
  </w:style>
  <w:style w:type="table" w:styleId="Table28">
    <w:basedOn w:val="TableNormal"/>
    <w:tblPr>
      <w:tblStyleRowBandSize w:val="1"/>
      <w:tblStyleColBandSize w:val="1"/>
      <w:tblCellMar>
        <w:top w:w="57.0" w:type="dxa"/>
        <w:left w:w="108.0" w:type="dxa"/>
        <w:bottom w:w="57.0" w:type="dxa"/>
        <w:right w:w="108.0" w:type="dxa"/>
      </w:tblCellMar>
    </w:tblPr>
  </w:style>
  <w:style w:type="table" w:styleId="Table29">
    <w:basedOn w:val="TableNormal"/>
    <w:tblPr>
      <w:tblStyleRowBandSize w:val="1"/>
      <w:tblStyleColBandSize w:val="1"/>
      <w:tblCellMar>
        <w:top w:w="57.0" w:type="dxa"/>
        <w:left w:w="108.0" w:type="dxa"/>
        <w:bottom w:w="57.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citizensadvice.org.uk/work/right-to-work-in-the-uk/understanding-your-right-to-work/check-how-to-prove-your-right-to-work-in-the-uk/" TargetMode="External"/><Relationship Id="rId10" Type="http://schemas.openxmlformats.org/officeDocument/2006/relationships/hyperlink" Target="https://www.gov.uk/government/publications/new-guidance-on-the-rehabilitation-of-offenders-act-1974" TargetMode="External"/><Relationship Id="rId13" Type="http://schemas.openxmlformats.org/officeDocument/2006/relationships/image" Target="media/image2.png"/><Relationship Id="rId12" Type="http://schemas.openxmlformats.org/officeDocument/2006/relationships/hyperlink" Target="https://www.gov.uk/prove-right-to-wor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CentralHR@kingacademies.uk"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mailto:CentralHR@kingsacademies.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Lora-regular.ttf"/><Relationship Id="rId2" Type="http://schemas.openxmlformats.org/officeDocument/2006/relationships/font" Target="fonts/Lora-bold.ttf"/><Relationship Id="rId3" Type="http://schemas.openxmlformats.org/officeDocument/2006/relationships/font" Target="fonts/Lora-italic.ttf"/><Relationship Id="rId4" Type="http://schemas.openxmlformats.org/officeDocument/2006/relationships/font" Target="fonts/Lora-bold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NovaMono-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TWPQQdptaq3hTRQ2v3Wa/YW08w==">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2022-04-21T12:40:00Z</dcterms:created>
  <dc:creator>Sarah Howells (Principal - Kings Academy Binfield)</dc:creator>
</cp:coreProperties>
</file>